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0A840" w14:textId="1DB91CD2" w:rsidR="00A1549F" w:rsidRPr="00C2118E" w:rsidRDefault="00A1549F" w:rsidP="00A24AA2">
      <w:pPr>
        <w:rPr>
          <w:rFonts w:cs="Arial"/>
        </w:rPr>
      </w:pPr>
    </w:p>
    <w:p w14:paraId="0D23A18E" w14:textId="77777777" w:rsidR="00A1549F" w:rsidRPr="00C2118E" w:rsidRDefault="00A1549F" w:rsidP="00A24AA2">
      <w:pPr>
        <w:jc w:val="center"/>
        <w:rPr>
          <w:rFonts w:cs="Arial"/>
        </w:rPr>
      </w:pPr>
    </w:p>
    <w:p w14:paraId="2AF97345" w14:textId="77777777" w:rsidR="00A1549F" w:rsidRPr="00C2118E" w:rsidRDefault="001E0075" w:rsidP="00A24AA2">
      <w:pPr>
        <w:rPr>
          <w:rFonts w:cs="Arial"/>
        </w:rPr>
      </w:pPr>
      <w:r w:rsidRPr="00C2118E">
        <w:rPr>
          <w:noProof/>
          <w:lang w:eastAsia="en-GB"/>
        </w:rPr>
        <w:drawing>
          <wp:anchor distT="0" distB="0" distL="114300" distR="114300" simplePos="0" relativeHeight="251658241" behindDoc="0" locked="0" layoutInCell="1" allowOverlap="1" wp14:anchorId="31A6F7BC" wp14:editId="6D7AC58E">
            <wp:simplePos x="0" y="0"/>
            <wp:positionH relativeFrom="column">
              <wp:posOffset>750570</wp:posOffset>
            </wp:positionH>
            <wp:positionV relativeFrom="paragraph">
              <wp:posOffset>185420</wp:posOffset>
            </wp:positionV>
            <wp:extent cx="4316095" cy="1119505"/>
            <wp:effectExtent l="0" t="0" r="8255" b="0"/>
            <wp:wrapNone/>
            <wp:docPr id="2" name="Picture 2" descr="RNE_T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RNE_TIS.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16095" cy="1119505"/>
                    </a:xfrm>
                    <a:prstGeom prst="rect">
                      <a:avLst/>
                    </a:prstGeom>
                    <a:noFill/>
                  </pic:spPr>
                </pic:pic>
              </a:graphicData>
            </a:graphic>
            <wp14:sizeRelH relativeFrom="page">
              <wp14:pctWidth>0</wp14:pctWidth>
            </wp14:sizeRelH>
            <wp14:sizeRelV relativeFrom="page">
              <wp14:pctHeight>0</wp14:pctHeight>
            </wp14:sizeRelV>
          </wp:anchor>
        </w:drawing>
      </w:r>
    </w:p>
    <w:p w14:paraId="3EC7D7C3" w14:textId="77777777" w:rsidR="00A1549F" w:rsidRPr="00C2118E" w:rsidRDefault="00A1549F" w:rsidP="00A24AA2">
      <w:pPr>
        <w:rPr>
          <w:rFonts w:cs="Arial"/>
        </w:rPr>
      </w:pPr>
    </w:p>
    <w:p w14:paraId="13AD2870" w14:textId="77777777" w:rsidR="00A1549F" w:rsidRPr="00C2118E" w:rsidRDefault="00A1549F" w:rsidP="00A24AA2">
      <w:pPr>
        <w:rPr>
          <w:rFonts w:cs="Arial"/>
        </w:rPr>
      </w:pPr>
    </w:p>
    <w:p w14:paraId="74F506EF" w14:textId="77777777" w:rsidR="00A1549F" w:rsidRPr="00C2118E" w:rsidRDefault="00A1549F" w:rsidP="00A24AA2">
      <w:pPr>
        <w:rPr>
          <w:rFonts w:cs="Arial"/>
        </w:rPr>
      </w:pPr>
    </w:p>
    <w:p w14:paraId="7717EC24" w14:textId="77777777" w:rsidR="00A1549F" w:rsidRPr="00C2118E" w:rsidRDefault="00A1549F" w:rsidP="00A24AA2">
      <w:pPr>
        <w:rPr>
          <w:rFonts w:cs="Arial"/>
        </w:rPr>
      </w:pPr>
    </w:p>
    <w:p w14:paraId="6BCB21E1" w14:textId="77777777" w:rsidR="00A1549F" w:rsidRPr="00C2118E" w:rsidRDefault="00A1549F" w:rsidP="00A24AA2">
      <w:pPr>
        <w:rPr>
          <w:rFonts w:cs="Arial"/>
        </w:rPr>
      </w:pPr>
    </w:p>
    <w:p w14:paraId="6ADF97DE" w14:textId="77777777" w:rsidR="00A1549F" w:rsidRPr="00C2118E" w:rsidRDefault="001E0075" w:rsidP="00A24AA2">
      <w:pPr>
        <w:rPr>
          <w:rFonts w:cs="Arial"/>
        </w:rPr>
      </w:pPr>
      <w:r w:rsidRPr="00C2118E">
        <w:rPr>
          <w:noProof/>
          <w:lang w:eastAsia="en-GB"/>
        </w:rPr>
        <mc:AlternateContent>
          <mc:Choice Requires="wps">
            <w:drawing>
              <wp:anchor distT="0" distB="0" distL="114300" distR="114300" simplePos="0" relativeHeight="251658240" behindDoc="0" locked="0" layoutInCell="1" allowOverlap="1" wp14:anchorId="19F9C5C2" wp14:editId="1E246FFB">
                <wp:simplePos x="0" y="0"/>
                <wp:positionH relativeFrom="column">
                  <wp:posOffset>49530</wp:posOffset>
                </wp:positionH>
                <wp:positionV relativeFrom="paragraph">
                  <wp:posOffset>132715</wp:posOffset>
                </wp:positionV>
                <wp:extent cx="5831840" cy="1969135"/>
                <wp:effectExtent l="0" t="0" r="16510" b="1270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1840" cy="1969135"/>
                        </a:xfrm>
                        <a:prstGeom prst="rect">
                          <a:avLst/>
                        </a:prstGeom>
                        <a:solidFill>
                          <a:srgbClr val="FFFFFF"/>
                        </a:solidFill>
                        <a:ln w="9525">
                          <a:solidFill>
                            <a:srgbClr val="000000"/>
                          </a:solidFill>
                          <a:miter lim="800000"/>
                          <a:headEnd/>
                          <a:tailEnd/>
                        </a:ln>
                      </wps:spPr>
                      <wps:txbx>
                        <w:txbxContent>
                          <w:p w14:paraId="1694E03E" w14:textId="77777777" w:rsidR="0016371E" w:rsidRDefault="0016371E" w:rsidP="0079414A">
                            <w:pPr>
                              <w:jc w:val="center"/>
                              <w:rPr>
                                <w:rFonts w:cs="Arial"/>
                                <w:b/>
                                <w:i/>
                                <w:sz w:val="32"/>
                                <w:szCs w:val="32"/>
                              </w:rPr>
                            </w:pPr>
                          </w:p>
                          <w:p w14:paraId="686B7AEB" w14:textId="77777777" w:rsidR="0016371E" w:rsidRPr="003474BF" w:rsidRDefault="0016371E" w:rsidP="0079414A">
                            <w:pPr>
                              <w:jc w:val="center"/>
                              <w:rPr>
                                <w:rFonts w:cs="Arial"/>
                                <w:b/>
                                <w:i/>
                                <w:sz w:val="32"/>
                                <w:szCs w:val="32"/>
                              </w:rPr>
                            </w:pPr>
                            <w:r w:rsidRPr="003474BF">
                              <w:rPr>
                                <w:rFonts w:cs="Arial"/>
                                <w:b/>
                                <w:i/>
                                <w:sz w:val="32"/>
                                <w:szCs w:val="32"/>
                              </w:rPr>
                              <w:t xml:space="preserve">Train Information System </w:t>
                            </w:r>
                            <w:r>
                              <w:rPr>
                                <w:rFonts w:cs="Arial"/>
                                <w:b/>
                                <w:i/>
                                <w:sz w:val="32"/>
                                <w:szCs w:val="32"/>
                              </w:rPr>
                              <w:br/>
                            </w:r>
                            <w:r w:rsidRPr="003474BF">
                              <w:rPr>
                                <w:rFonts w:cs="Arial"/>
                                <w:b/>
                                <w:i/>
                                <w:sz w:val="32"/>
                                <w:szCs w:val="32"/>
                              </w:rPr>
                              <w:t>(TIS)</w:t>
                            </w:r>
                            <w:r>
                              <w:rPr>
                                <w:rFonts w:cs="Arial"/>
                                <w:b/>
                                <w:i/>
                                <w:sz w:val="32"/>
                                <w:szCs w:val="32"/>
                              </w:rPr>
                              <w:br/>
                            </w:r>
                          </w:p>
                          <w:p w14:paraId="7E5785C0" w14:textId="457012AE" w:rsidR="0016371E" w:rsidRDefault="004E5EA3" w:rsidP="0079414A">
                            <w:pPr>
                              <w:jc w:val="center"/>
                              <w:rPr>
                                <w:rFonts w:cs="Arial"/>
                                <w:b/>
                                <w:sz w:val="40"/>
                                <w:szCs w:val="40"/>
                              </w:rPr>
                            </w:pPr>
                            <w:r>
                              <w:rPr>
                                <w:rFonts w:cs="Arial"/>
                                <w:b/>
                                <w:sz w:val="40"/>
                                <w:szCs w:val="40"/>
                              </w:rPr>
                              <w:t>TIS INTERFACE AGREEMENT FOR USERS</w:t>
                            </w:r>
                          </w:p>
                          <w:p w14:paraId="77898941" w14:textId="04E463E3" w:rsidR="00677D39" w:rsidRPr="00677D39" w:rsidRDefault="00010EF1" w:rsidP="0079414A">
                            <w:pPr>
                              <w:jc w:val="center"/>
                              <w:rPr>
                                <w:rFonts w:cs="Arial"/>
                                <w:b/>
                                <w:sz w:val="24"/>
                                <w:szCs w:val="24"/>
                              </w:rPr>
                            </w:pPr>
                            <w:r>
                              <w:rPr>
                                <w:rFonts w:cs="Arial"/>
                                <w:b/>
                                <w:sz w:val="24"/>
                                <w:szCs w:val="24"/>
                              </w:rPr>
                              <w:t xml:space="preserve"> </w:t>
                            </w:r>
                            <w:r w:rsidR="00F554DF">
                              <w:rPr>
                                <w:rFonts w:cs="Arial"/>
                                <w:b/>
                                <w:sz w:val="24"/>
                                <w:szCs w:val="24"/>
                              </w:rPr>
                              <w:t>(version June 2023)</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9F9C5C2" id="_x0000_t202" coordsize="21600,21600" o:spt="202" path="m,l,21600r21600,l21600,xe">
                <v:stroke joinstyle="miter"/>
                <v:path gradientshapeok="t" o:connecttype="rect"/>
              </v:shapetype>
              <v:shape id="Text Box 3" o:spid="_x0000_s1026" type="#_x0000_t202" style="position:absolute;margin-left:3.9pt;margin-top:10.45pt;width:459.2pt;height:15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g+eFgIAACwEAAAOAAAAZHJzL2Uyb0RvYy54bWysU9tu2zAMfR+wfxD0vjhOky4x4hRdugwD&#10;ugvQ7QMUWY6FyaJGKbG7ry8lJ2l2exmmB4EUqUPykFze9K1hB4Vegy15PhpzpqyESttdyb9+2bya&#10;c+aDsJUwYFXJH5XnN6uXL5adK9QEGjCVQkYg1hedK3kTgiuyzMtGtcKPwClLxhqwFYFU3GUVio7Q&#10;W5NNxuPrrAOsHIJU3tPr3WDkq4Rf10qGT3XtVWCm5JRbSDemexvvbLUUxQ6Fa7Q8piH+IYtWaEtB&#10;z1B3Igi2R/0bVKslgoc6jCS0GdS1lirVQNXk41+qeWiEU6kWIse7M03+/8HKj4cH9xlZ6N9ATw1M&#10;RXh3D/KbZxbWjbA7dYsIXaNERYHzSFnWOV8cv0aqfeEjyLb7ABU1WewDJKC+xjayQnUyQqcGPJ5J&#10;V31gkh5n86t8PiWTJFu+uF7kV7MUQxSn7w59eKegZVEoOVJXE7w43PsQ0xHFySVG82B0tdHGJAV3&#10;27VBdhA0AZt0jug/uRnLupIvZpPZwMBfIcbp/Ami1YFG2ei25POzkygib29tlQYtCG0GmVI29khk&#10;5G5gMfTbnhwjoVuoHolShGFkacVIaAB/cNbRuJbcf98LVJyZ95bassinkcOQlOns9YQUvLRsLy3C&#10;SoIqeeBsENdh2Im9Q71rKNJpEG6plRudSH7O6pg3jWTi/rg+ceYv9eT1vOSrJwAAAP//AwBQSwME&#10;FAAGAAgAAAAhAB3lQX7fAAAACAEAAA8AAABkcnMvZG93bnJldi54bWxMj8FOwzAQRO9I/IO1SNyo&#10;3VSUNmRTIaqeKQUJ9ebY2zhqbIfYTVO+HnMqx9GMZt4Uq9G2bKA+NN4hTCcCGDnldeNqhM+PzcMC&#10;WIjSadl6RwgXCrAqb28KmWt/du807GLNUokLuUQwMXY550EZsjJMfEcueQffWxmT7Guue3lO5bbl&#10;mRBzbmXj0oKRHb0aUsfdySKE9fa7U4dtdTT68vO2Hh7V12aPeH83vjwDizTGaxj+8BM6lImp8ien&#10;A2sRnhJ4RMjEEliyl9k8A1YhzGZTAbws+P8D5S8AAAD//wMAUEsBAi0AFAAGAAgAAAAhALaDOJL+&#10;AAAA4QEAABMAAAAAAAAAAAAAAAAAAAAAAFtDb250ZW50X1R5cGVzXS54bWxQSwECLQAUAAYACAAA&#10;ACEAOP0h/9YAAACUAQAACwAAAAAAAAAAAAAAAAAvAQAAX3JlbHMvLnJlbHNQSwECLQAUAAYACAAA&#10;ACEAMi4PnhYCAAAsBAAADgAAAAAAAAAAAAAAAAAuAgAAZHJzL2Uyb0RvYy54bWxQSwECLQAUAAYA&#10;CAAAACEAHeVBft8AAAAIAQAADwAAAAAAAAAAAAAAAABwBAAAZHJzL2Rvd25yZXYueG1sUEsFBgAA&#10;AAAEAAQA8wAAAHwFAAAAAA==&#10;">
                <v:textbox style="mso-fit-shape-to-text:t">
                  <w:txbxContent>
                    <w:p w14:paraId="1694E03E" w14:textId="77777777" w:rsidR="0016371E" w:rsidRDefault="0016371E" w:rsidP="0079414A">
                      <w:pPr>
                        <w:jc w:val="center"/>
                        <w:rPr>
                          <w:rFonts w:cs="Arial"/>
                          <w:b/>
                          <w:i/>
                          <w:sz w:val="32"/>
                          <w:szCs w:val="32"/>
                        </w:rPr>
                      </w:pPr>
                    </w:p>
                    <w:p w14:paraId="686B7AEB" w14:textId="77777777" w:rsidR="0016371E" w:rsidRPr="003474BF" w:rsidRDefault="0016371E" w:rsidP="0079414A">
                      <w:pPr>
                        <w:jc w:val="center"/>
                        <w:rPr>
                          <w:rFonts w:cs="Arial"/>
                          <w:b/>
                          <w:i/>
                          <w:sz w:val="32"/>
                          <w:szCs w:val="32"/>
                        </w:rPr>
                      </w:pPr>
                      <w:r w:rsidRPr="003474BF">
                        <w:rPr>
                          <w:rFonts w:cs="Arial"/>
                          <w:b/>
                          <w:i/>
                          <w:sz w:val="32"/>
                          <w:szCs w:val="32"/>
                        </w:rPr>
                        <w:t xml:space="preserve">Train Information System </w:t>
                      </w:r>
                      <w:r>
                        <w:rPr>
                          <w:rFonts w:cs="Arial"/>
                          <w:b/>
                          <w:i/>
                          <w:sz w:val="32"/>
                          <w:szCs w:val="32"/>
                        </w:rPr>
                        <w:br/>
                      </w:r>
                      <w:r w:rsidRPr="003474BF">
                        <w:rPr>
                          <w:rFonts w:cs="Arial"/>
                          <w:b/>
                          <w:i/>
                          <w:sz w:val="32"/>
                          <w:szCs w:val="32"/>
                        </w:rPr>
                        <w:t>(TIS)</w:t>
                      </w:r>
                      <w:r>
                        <w:rPr>
                          <w:rFonts w:cs="Arial"/>
                          <w:b/>
                          <w:i/>
                          <w:sz w:val="32"/>
                          <w:szCs w:val="32"/>
                        </w:rPr>
                        <w:br/>
                      </w:r>
                    </w:p>
                    <w:p w14:paraId="7E5785C0" w14:textId="457012AE" w:rsidR="0016371E" w:rsidRDefault="004E5EA3" w:rsidP="0079414A">
                      <w:pPr>
                        <w:jc w:val="center"/>
                        <w:rPr>
                          <w:rFonts w:cs="Arial"/>
                          <w:b/>
                          <w:sz w:val="40"/>
                          <w:szCs w:val="40"/>
                        </w:rPr>
                      </w:pPr>
                      <w:r>
                        <w:rPr>
                          <w:rFonts w:cs="Arial"/>
                          <w:b/>
                          <w:sz w:val="40"/>
                          <w:szCs w:val="40"/>
                        </w:rPr>
                        <w:t>TIS INTERFACE AGREEMENT FOR USERS</w:t>
                      </w:r>
                    </w:p>
                    <w:p w14:paraId="77898941" w14:textId="04E463E3" w:rsidR="00677D39" w:rsidRPr="00677D39" w:rsidRDefault="00010EF1" w:rsidP="0079414A">
                      <w:pPr>
                        <w:jc w:val="center"/>
                        <w:rPr>
                          <w:rFonts w:cs="Arial"/>
                          <w:b/>
                          <w:sz w:val="24"/>
                          <w:szCs w:val="24"/>
                        </w:rPr>
                      </w:pPr>
                      <w:r>
                        <w:rPr>
                          <w:rFonts w:cs="Arial"/>
                          <w:b/>
                          <w:sz w:val="24"/>
                          <w:szCs w:val="24"/>
                        </w:rPr>
                        <w:t xml:space="preserve"> </w:t>
                      </w:r>
                      <w:r w:rsidR="00F554DF">
                        <w:rPr>
                          <w:rFonts w:cs="Arial"/>
                          <w:b/>
                          <w:sz w:val="24"/>
                          <w:szCs w:val="24"/>
                        </w:rPr>
                        <w:t>(</w:t>
                      </w:r>
                      <w:proofErr w:type="gramStart"/>
                      <w:r w:rsidR="00F554DF">
                        <w:rPr>
                          <w:rFonts w:cs="Arial"/>
                          <w:b/>
                          <w:sz w:val="24"/>
                          <w:szCs w:val="24"/>
                        </w:rPr>
                        <w:t>version</w:t>
                      </w:r>
                      <w:proofErr w:type="gramEnd"/>
                      <w:r w:rsidR="00F554DF">
                        <w:rPr>
                          <w:rFonts w:cs="Arial"/>
                          <w:b/>
                          <w:sz w:val="24"/>
                          <w:szCs w:val="24"/>
                        </w:rPr>
                        <w:t xml:space="preserve"> June 2023)</w:t>
                      </w:r>
                    </w:p>
                  </w:txbxContent>
                </v:textbox>
              </v:shape>
            </w:pict>
          </mc:Fallback>
        </mc:AlternateContent>
      </w:r>
    </w:p>
    <w:p w14:paraId="1ED2057A" w14:textId="77777777" w:rsidR="00A1549F" w:rsidRPr="00C2118E" w:rsidRDefault="00A1549F" w:rsidP="00A24AA2">
      <w:pPr>
        <w:rPr>
          <w:rFonts w:cs="Arial"/>
        </w:rPr>
      </w:pPr>
    </w:p>
    <w:p w14:paraId="7A28ED76" w14:textId="77777777" w:rsidR="00A1549F" w:rsidRPr="00C2118E" w:rsidRDefault="00A1549F" w:rsidP="00A24AA2">
      <w:pPr>
        <w:rPr>
          <w:rFonts w:cs="Arial"/>
        </w:rPr>
      </w:pPr>
    </w:p>
    <w:p w14:paraId="0F2AC766" w14:textId="77777777" w:rsidR="00A1549F" w:rsidRPr="00C2118E" w:rsidRDefault="00A1549F" w:rsidP="00A24AA2">
      <w:pPr>
        <w:rPr>
          <w:rFonts w:cs="Arial"/>
        </w:rPr>
      </w:pPr>
    </w:p>
    <w:p w14:paraId="77304D86" w14:textId="77777777" w:rsidR="00A1549F" w:rsidRPr="00C2118E" w:rsidRDefault="00A1549F" w:rsidP="00A24AA2">
      <w:pPr>
        <w:rPr>
          <w:rFonts w:cs="Arial"/>
        </w:rPr>
      </w:pPr>
    </w:p>
    <w:p w14:paraId="131AF3BC" w14:textId="77777777" w:rsidR="00A1549F" w:rsidRPr="00C2118E" w:rsidRDefault="00A1549F" w:rsidP="00A24AA2">
      <w:pPr>
        <w:rPr>
          <w:rFonts w:cs="Arial"/>
        </w:rPr>
      </w:pPr>
    </w:p>
    <w:p w14:paraId="0C053610" w14:textId="77777777" w:rsidR="00A1549F" w:rsidRPr="00C2118E" w:rsidRDefault="00A1549F" w:rsidP="00A24AA2">
      <w:pPr>
        <w:rPr>
          <w:rFonts w:cs="Arial"/>
        </w:rPr>
      </w:pPr>
    </w:p>
    <w:p w14:paraId="3EF7B138" w14:textId="77777777" w:rsidR="00A1549F" w:rsidRPr="00C2118E" w:rsidRDefault="00A1549F" w:rsidP="00A24AA2">
      <w:pPr>
        <w:rPr>
          <w:rFonts w:cs="Arial"/>
        </w:rPr>
      </w:pPr>
    </w:p>
    <w:p w14:paraId="1BF5FD01" w14:textId="77777777" w:rsidR="00460EE4" w:rsidRPr="00C2118E" w:rsidRDefault="00460EE4" w:rsidP="007957EF">
      <w:pPr>
        <w:jc w:val="center"/>
        <w:rPr>
          <w:b/>
        </w:rPr>
      </w:pPr>
    </w:p>
    <w:p w14:paraId="2A64DEFE" w14:textId="77777777" w:rsidR="00460EE4" w:rsidRPr="00C2118E" w:rsidRDefault="00460EE4" w:rsidP="007957EF">
      <w:pPr>
        <w:jc w:val="center"/>
        <w:rPr>
          <w:b/>
        </w:rPr>
      </w:pPr>
    </w:p>
    <w:p w14:paraId="3F568E08" w14:textId="46F7C59C" w:rsidR="00A1549F" w:rsidRPr="00C2118E" w:rsidRDefault="00A1549F" w:rsidP="007957EF">
      <w:pPr>
        <w:jc w:val="center"/>
        <w:rPr>
          <w:b/>
        </w:rPr>
      </w:pPr>
      <w:r w:rsidRPr="00C2118E">
        <w:rPr>
          <w:b/>
        </w:rPr>
        <w:t>RailNetEurope</w:t>
      </w:r>
    </w:p>
    <w:p w14:paraId="769396D4" w14:textId="77777777" w:rsidR="00A1549F" w:rsidRPr="00C2118E" w:rsidRDefault="00A1549F" w:rsidP="007957EF">
      <w:pPr>
        <w:jc w:val="center"/>
      </w:pPr>
    </w:p>
    <w:p w14:paraId="170E3FA0" w14:textId="77777777" w:rsidR="00A1549F" w:rsidRPr="00C2118E" w:rsidRDefault="00A1549F" w:rsidP="007957EF">
      <w:pPr>
        <w:jc w:val="center"/>
      </w:pPr>
      <w:r w:rsidRPr="00C2118E">
        <w:t>and</w:t>
      </w:r>
    </w:p>
    <w:p w14:paraId="18AB934D" w14:textId="77777777" w:rsidR="00A1549F" w:rsidRPr="00C2118E" w:rsidRDefault="00A1549F" w:rsidP="007957EF">
      <w:pPr>
        <w:jc w:val="center"/>
      </w:pPr>
    </w:p>
    <w:p w14:paraId="0F4E3C4D" w14:textId="31658E68" w:rsidR="00B34302" w:rsidRPr="00C2118E" w:rsidRDefault="00E92B45" w:rsidP="00B34302">
      <w:pPr>
        <w:jc w:val="center"/>
      </w:pPr>
      <w:r w:rsidRPr="00C2118E">
        <w:t>…………………………….</w:t>
      </w:r>
    </w:p>
    <w:p w14:paraId="4517ABDA" w14:textId="071597CE" w:rsidR="00A1549F" w:rsidRPr="00C2118E" w:rsidRDefault="00A1549F" w:rsidP="007957EF">
      <w:pPr>
        <w:jc w:val="center"/>
      </w:pPr>
      <w:r w:rsidRPr="00C2118E">
        <w:t>(</w:t>
      </w:r>
      <w:r w:rsidR="00460EE4" w:rsidRPr="00C2118E">
        <w:rPr>
          <w:b/>
          <w:bCs/>
        </w:rPr>
        <w:t>‘</w:t>
      </w:r>
      <w:r w:rsidRPr="00C2118E">
        <w:rPr>
          <w:b/>
        </w:rPr>
        <w:t>TIS</w:t>
      </w:r>
      <w:r w:rsidRPr="00C2118E">
        <w:rPr>
          <w:b/>
        </w:rPr>
        <w:noBreakHyphen/>
        <w:t>User</w:t>
      </w:r>
      <w:r w:rsidR="00460EE4" w:rsidRPr="00C2118E">
        <w:rPr>
          <w:b/>
        </w:rPr>
        <w:t>’</w:t>
      </w:r>
      <w:r w:rsidRPr="00C2118E">
        <w:t>)</w:t>
      </w:r>
    </w:p>
    <w:p w14:paraId="3828A5E9" w14:textId="77777777" w:rsidR="00A1549F" w:rsidRPr="00C2118E" w:rsidRDefault="00A1549F" w:rsidP="007957EF">
      <w:pPr>
        <w:jc w:val="center"/>
      </w:pPr>
    </w:p>
    <w:p w14:paraId="0A719BB6" w14:textId="77777777" w:rsidR="00A1549F" w:rsidRPr="00C2118E" w:rsidRDefault="00A1549F">
      <w:pPr>
        <w:rPr>
          <w:rFonts w:cs="Arial"/>
        </w:rPr>
      </w:pPr>
      <w:r w:rsidRPr="00C2118E">
        <w:rPr>
          <w:rFonts w:cs="Arial"/>
        </w:rPr>
        <w:br w:type="page"/>
      </w:r>
    </w:p>
    <w:p w14:paraId="436F5435" w14:textId="77777777" w:rsidR="00A1549F" w:rsidRPr="00C2118E" w:rsidRDefault="00A1549F" w:rsidP="00F0389C">
      <w:pPr>
        <w:jc w:val="center"/>
      </w:pPr>
      <w:r w:rsidRPr="00C2118E">
        <w:rPr>
          <w:b/>
        </w:rPr>
        <w:lastRenderedPageBreak/>
        <w:t>Contents</w:t>
      </w:r>
      <w:r w:rsidRPr="00C2118E">
        <w:rPr>
          <w:b/>
        </w:rPr>
        <w:br/>
      </w:r>
    </w:p>
    <w:p w14:paraId="20FE4CD9" w14:textId="198C360C" w:rsidR="009672BE" w:rsidRPr="00C2118E" w:rsidRDefault="00A1549F">
      <w:pPr>
        <w:pStyle w:val="TOC1"/>
        <w:rPr>
          <w:rFonts w:asciiTheme="minorHAnsi" w:eastAsiaTheme="minorEastAsia" w:hAnsiTheme="minorHAnsi" w:cstheme="minorBidi"/>
          <w:noProof/>
          <w:sz w:val="22"/>
          <w:lang w:eastAsia="en-GB"/>
        </w:rPr>
      </w:pPr>
      <w:r w:rsidRPr="00C2118E">
        <w:fldChar w:fldCharType="begin"/>
      </w:r>
      <w:r w:rsidRPr="00C2118E">
        <w:instrText xml:space="preserve"> TOC \o "1-1" \h \z \u </w:instrText>
      </w:r>
      <w:r w:rsidRPr="00C2118E">
        <w:fldChar w:fldCharType="separate"/>
      </w:r>
      <w:hyperlink w:anchor="_Toc387390728" w:history="1">
        <w:r w:rsidR="009672BE" w:rsidRPr="00C2118E">
          <w:rPr>
            <w:rStyle w:val="Hyperlink"/>
            <w:noProof/>
          </w:rPr>
          <w:t>1.</w:t>
        </w:r>
        <w:r w:rsidR="009672BE" w:rsidRPr="00C2118E">
          <w:rPr>
            <w:rFonts w:asciiTheme="minorHAnsi" w:eastAsiaTheme="minorEastAsia" w:hAnsiTheme="minorHAnsi" w:cstheme="minorBidi"/>
            <w:noProof/>
            <w:sz w:val="22"/>
            <w:lang w:eastAsia="en-GB"/>
          </w:rPr>
          <w:tab/>
        </w:r>
        <w:r w:rsidR="009672BE" w:rsidRPr="00C2118E">
          <w:rPr>
            <w:rStyle w:val="Hyperlink"/>
            <w:noProof/>
          </w:rPr>
          <w:t>Definitions</w:t>
        </w:r>
        <w:r w:rsidR="009672BE" w:rsidRPr="00C2118E">
          <w:rPr>
            <w:noProof/>
            <w:webHidden/>
          </w:rPr>
          <w:tab/>
        </w:r>
        <w:r w:rsidR="009672BE" w:rsidRPr="00C2118E">
          <w:rPr>
            <w:noProof/>
            <w:webHidden/>
          </w:rPr>
          <w:fldChar w:fldCharType="begin"/>
        </w:r>
        <w:r w:rsidR="009672BE" w:rsidRPr="00C2118E">
          <w:rPr>
            <w:noProof/>
            <w:webHidden/>
          </w:rPr>
          <w:instrText xml:space="preserve"> PAGEREF _Toc387390728 \h </w:instrText>
        </w:r>
        <w:r w:rsidR="009672BE" w:rsidRPr="00C2118E">
          <w:rPr>
            <w:noProof/>
            <w:webHidden/>
          </w:rPr>
        </w:r>
        <w:r w:rsidR="009672BE" w:rsidRPr="00C2118E">
          <w:rPr>
            <w:noProof/>
            <w:webHidden/>
          </w:rPr>
          <w:fldChar w:fldCharType="separate"/>
        </w:r>
        <w:r w:rsidR="00EB4770">
          <w:rPr>
            <w:noProof/>
            <w:webHidden/>
          </w:rPr>
          <w:t>4</w:t>
        </w:r>
        <w:r w:rsidR="009672BE" w:rsidRPr="00C2118E">
          <w:rPr>
            <w:noProof/>
            <w:webHidden/>
          </w:rPr>
          <w:fldChar w:fldCharType="end"/>
        </w:r>
      </w:hyperlink>
    </w:p>
    <w:p w14:paraId="56D6E145" w14:textId="756A7592" w:rsidR="009672BE" w:rsidRPr="00C2118E" w:rsidRDefault="00513C9E">
      <w:pPr>
        <w:pStyle w:val="TOC1"/>
        <w:rPr>
          <w:rFonts w:asciiTheme="minorHAnsi" w:eastAsiaTheme="minorEastAsia" w:hAnsiTheme="minorHAnsi" w:cstheme="minorBidi"/>
          <w:noProof/>
          <w:sz w:val="22"/>
          <w:lang w:eastAsia="en-GB"/>
        </w:rPr>
      </w:pPr>
      <w:hyperlink w:anchor="_Toc387390729" w:history="1">
        <w:r w:rsidR="009672BE" w:rsidRPr="00C2118E">
          <w:rPr>
            <w:rStyle w:val="Hyperlink"/>
            <w:noProof/>
          </w:rPr>
          <w:t>2.</w:t>
        </w:r>
        <w:r w:rsidR="009672BE" w:rsidRPr="00C2118E">
          <w:rPr>
            <w:rFonts w:asciiTheme="minorHAnsi" w:eastAsiaTheme="minorEastAsia" w:hAnsiTheme="minorHAnsi" w:cstheme="minorBidi"/>
            <w:noProof/>
            <w:sz w:val="22"/>
            <w:lang w:eastAsia="en-GB"/>
          </w:rPr>
          <w:tab/>
        </w:r>
        <w:r w:rsidR="009672BE" w:rsidRPr="00C2118E">
          <w:rPr>
            <w:rStyle w:val="Hyperlink"/>
            <w:noProof/>
          </w:rPr>
          <w:t>Objectives of this Agreement</w:t>
        </w:r>
        <w:r w:rsidR="009672BE" w:rsidRPr="00C2118E">
          <w:rPr>
            <w:noProof/>
            <w:webHidden/>
          </w:rPr>
          <w:tab/>
        </w:r>
        <w:r w:rsidR="009672BE" w:rsidRPr="00C2118E">
          <w:rPr>
            <w:noProof/>
            <w:webHidden/>
          </w:rPr>
          <w:fldChar w:fldCharType="begin"/>
        </w:r>
        <w:r w:rsidR="009672BE" w:rsidRPr="00C2118E">
          <w:rPr>
            <w:noProof/>
            <w:webHidden/>
          </w:rPr>
          <w:instrText xml:space="preserve"> PAGEREF _Toc387390729 \h </w:instrText>
        </w:r>
        <w:r w:rsidR="009672BE" w:rsidRPr="00C2118E">
          <w:rPr>
            <w:noProof/>
            <w:webHidden/>
          </w:rPr>
        </w:r>
        <w:r w:rsidR="009672BE" w:rsidRPr="00C2118E">
          <w:rPr>
            <w:noProof/>
            <w:webHidden/>
          </w:rPr>
          <w:fldChar w:fldCharType="separate"/>
        </w:r>
        <w:r w:rsidR="00EB4770">
          <w:rPr>
            <w:noProof/>
            <w:webHidden/>
          </w:rPr>
          <w:t>7</w:t>
        </w:r>
        <w:r w:rsidR="009672BE" w:rsidRPr="00C2118E">
          <w:rPr>
            <w:noProof/>
            <w:webHidden/>
          </w:rPr>
          <w:fldChar w:fldCharType="end"/>
        </w:r>
      </w:hyperlink>
    </w:p>
    <w:p w14:paraId="0C8CF600" w14:textId="37D119B0" w:rsidR="009672BE" w:rsidRPr="00C2118E" w:rsidRDefault="00513C9E">
      <w:pPr>
        <w:pStyle w:val="TOC1"/>
        <w:rPr>
          <w:rFonts w:asciiTheme="minorHAnsi" w:eastAsiaTheme="minorEastAsia" w:hAnsiTheme="minorHAnsi" w:cstheme="minorBidi"/>
          <w:noProof/>
          <w:sz w:val="22"/>
          <w:lang w:eastAsia="en-GB"/>
        </w:rPr>
      </w:pPr>
      <w:hyperlink w:anchor="_Toc387390730" w:history="1">
        <w:r w:rsidR="009672BE" w:rsidRPr="00C2118E">
          <w:rPr>
            <w:rStyle w:val="Hyperlink"/>
            <w:noProof/>
          </w:rPr>
          <w:t>3.</w:t>
        </w:r>
        <w:r w:rsidR="009672BE" w:rsidRPr="00C2118E">
          <w:rPr>
            <w:rFonts w:asciiTheme="minorHAnsi" w:eastAsiaTheme="minorEastAsia" w:hAnsiTheme="minorHAnsi" w:cstheme="minorBidi"/>
            <w:noProof/>
            <w:sz w:val="22"/>
            <w:lang w:eastAsia="en-GB"/>
          </w:rPr>
          <w:tab/>
        </w:r>
        <w:r w:rsidR="009672BE" w:rsidRPr="00C2118E">
          <w:rPr>
            <w:rStyle w:val="Hyperlink"/>
            <w:noProof/>
          </w:rPr>
          <w:t>Duration</w:t>
        </w:r>
        <w:r w:rsidR="009672BE" w:rsidRPr="00C2118E">
          <w:rPr>
            <w:noProof/>
            <w:webHidden/>
          </w:rPr>
          <w:tab/>
        </w:r>
        <w:r w:rsidR="009672BE" w:rsidRPr="00C2118E">
          <w:rPr>
            <w:noProof/>
            <w:webHidden/>
          </w:rPr>
          <w:fldChar w:fldCharType="begin"/>
        </w:r>
        <w:r w:rsidR="009672BE" w:rsidRPr="00C2118E">
          <w:rPr>
            <w:noProof/>
            <w:webHidden/>
          </w:rPr>
          <w:instrText xml:space="preserve"> PAGEREF _Toc387390730 \h </w:instrText>
        </w:r>
        <w:r w:rsidR="009672BE" w:rsidRPr="00C2118E">
          <w:rPr>
            <w:noProof/>
            <w:webHidden/>
          </w:rPr>
        </w:r>
        <w:r w:rsidR="009672BE" w:rsidRPr="00C2118E">
          <w:rPr>
            <w:noProof/>
            <w:webHidden/>
          </w:rPr>
          <w:fldChar w:fldCharType="separate"/>
        </w:r>
        <w:r w:rsidR="00EB4770">
          <w:rPr>
            <w:noProof/>
            <w:webHidden/>
          </w:rPr>
          <w:t>8</w:t>
        </w:r>
        <w:r w:rsidR="009672BE" w:rsidRPr="00C2118E">
          <w:rPr>
            <w:noProof/>
            <w:webHidden/>
          </w:rPr>
          <w:fldChar w:fldCharType="end"/>
        </w:r>
      </w:hyperlink>
    </w:p>
    <w:p w14:paraId="16C620FD" w14:textId="23DE2157" w:rsidR="009672BE" w:rsidRPr="00C2118E" w:rsidRDefault="00513C9E">
      <w:pPr>
        <w:pStyle w:val="TOC1"/>
        <w:rPr>
          <w:rFonts w:asciiTheme="minorHAnsi" w:eastAsiaTheme="minorEastAsia" w:hAnsiTheme="minorHAnsi" w:cstheme="minorBidi"/>
          <w:noProof/>
          <w:sz w:val="22"/>
          <w:lang w:eastAsia="en-GB"/>
        </w:rPr>
      </w:pPr>
      <w:hyperlink w:anchor="_Toc387390731" w:history="1">
        <w:r w:rsidR="009672BE" w:rsidRPr="00C2118E">
          <w:rPr>
            <w:rStyle w:val="Hyperlink"/>
            <w:noProof/>
          </w:rPr>
          <w:t>4.</w:t>
        </w:r>
        <w:r w:rsidR="009672BE" w:rsidRPr="00C2118E">
          <w:rPr>
            <w:rFonts w:asciiTheme="minorHAnsi" w:eastAsiaTheme="minorEastAsia" w:hAnsiTheme="minorHAnsi" w:cstheme="minorBidi"/>
            <w:noProof/>
            <w:sz w:val="22"/>
            <w:lang w:eastAsia="en-GB"/>
          </w:rPr>
          <w:tab/>
        </w:r>
        <w:r w:rsidR="009672BE" w:rsidRPr="00C2118E">
          <w:rPr>
            <w:rStyle w:val="Hyperlink"/>
            <w:noProof/>
          </w:rPr>
          <w:t>Services of RNE and Operation of TIS</w:t>
        </w:r>
        <w:r w:rsidR="009672BE" w:rsidRPr="00C2118E">
          <w:rPr>
            <w:noProof/>
            <w:webHidden/>
          </w:rPr>
          <w:tab/>
        </w:r>
        <w:r w:rsidR="009672BE" w:rsidRPr="00C2118E">
          <w:rPr>
            <w:noProof/>
            <w:webHidden/>
          </w:rPr>
          <w:fldChar w:fldCharType="begin"/>
        </w:r>
        <w:r w:rsidR="009672BE" w:rsidRPr="00C2118E">
          <w:rPr>
            <w:noProof/>
            <w:webHidden/>
          </w:rPr>
          <w:instrText xml:space="preserve"> PAGEREF _Toc387390731 \h </w:instrText>
        </w:r>
        <w:r w:rsidR="009672BE" w:rsidRPr="00C2118E">
          <w:rPr>
            <w:noProof/>
            <w:webHidden/>
          </w:rPr>
        </w:r>
        <w:r w:rsidR="009672BE" w:rsidRPr="00C2118E">
          <w:rPr>
            <w:noProof/>
            <w:webHidden/>
          </w:rPr>
          <w:fldChar w:fldCharType="separate"/>
        </w:r>
        <w:r w:rsidR="00EB4770">
          <w:rPr>
            <w:noProof/>
            <w:webHidden/>
          </w:rPr>
          <w:t>8</w:t>
        </w:r>
        <w:r w:rsidR="009672BE" w:rsidRPr="00C2118E">
          <w:rPr>
            <w:noProof/>
            <w:webHidden/>
          </w:rPr>
          <w:fldChar w:fldCharType="end"/>
        </w:r>
      </w:hyperlink>
    </w:p>
    <w:p w14:paraId="49EC4C39" w14:textId="0CE341CE" w:rsidR="009672BE" w:rsidRPr="00C2118E" w:rsidRDefault="00513C9E">
      <w:pPr>
        <w:pStyle w:val="TOC1"/>
        <w:rPr>
          <w:rFonts w:asciiTheme="minorHAnsi" w:eastAsiaTheme="minorEastAsia" w:hAnsiTheme="minorHAnsi" w:cstheme="minorBidi"/>
          <w:noProof/>
          <w:sz w:val="22"/>
          <w:lang w:eastAsia="en-GB"/>
        </w:rPr>
      </w:pPr>
      <w:hyperlink w:anchor="_Toc387390732" w:history="1">
        <w:r w:rsidR="009672BE" w:rsidRPr="00C2118E">
          <w:rPr>
            <w:rStyle w:val="Hyperlink"/>
            <w:noProof/>
          </w:rPr>
          <w:t>5.</w:t>
        </w:r>
        <w:r w:rsidR="009672BE" w:rsidRPr="00C2118E">
          <w:rPr>
            <w:rFonts w:asciiTheme="minorHAnsi" w:eastAsiaTheme="minorEastAsia" w:hAnsiTheme="minorHAnsi" w:cstheme="minorBidi"/>
            <w:noProof/>
            <w:sz w:val="22"/>
            <w:lang w:eastAsia="en-GB"/>
          </w:rPr>
          <w:tab/>
        </w:r>
        <w:r w:rsidR="009672BE" w:rsidRPr="00C2118E">
          <w:rPr>
            <w:rStyle w:val="Hyperlink"/>
            <w:noProof/>
          </w:rPr>
          <w:t>Fees and Charges</w:t>
        </w:r>
        <w:r w:rsidR="009672BE" w:rsidRPr="00C2118E">
          <w:rPr>
            <w:noProof/>
            <w:webHidden/>
          </w:rPr>
          <w:tab/>
        </w:r>
        <w:r w:rsidR="009672BE" w:rsidRPr="00C2118E">
          <w:rPr>
            <w:noProof/>
            <w:webHidden/>
          </w:rPr>
          <w:fldChar w:fldCharType="begin"/>
        </w:r>
        <w:r w:rsidR="009672BE" w:rsidRPr="00C2118E">
          <w:rPr>
            <w:noProof/>
            <w:webHidden/>
          </w:rPr>
          <w:instrText xml:space="preserve"> PAGEREF _Toc387390732 \h </w:instrText>
        </w:r>
        <w:r w:rsidR="009672BE" w:rsidRPr="00C2118E">
          <w:rPr>
            <w:noProof/>
            <w:webHidden/>
          </w:rPr>
        </w:r>
        <w:r w:rsidR="009672BE" w:rsidRPr="00C2118E">
          <w:rPr>
            <w:noProof/>
            <w:webHidden/>
          </w:rPr>
          <w:fldChar w:fldCharType="separate"/>
        </w:r>
        <w:r w:rsidR="00EB4770">
          <w:rPr>
            <w:noProof/>
            <w:webHidden/>
          </w:rPr>
          <w:t>10</w:t>
        </w:r>
        <w:r w:rsidR="009672BE" w:rsidRPr="00C2118E">
          <w:rPr>
            <w:noProof/>
            <w:webHidden/>
          </w:rPr>
          <w:fldChar w:fldCharType="end"/>
        </w:r>
      </w:hyperlink>
    </w:p>
    <w:p w14:paraId="0934F709" w14:textId="549F71C5" w:rsidR="009672BE" w:rsidRPr="00C2118E" w:rsidRDefault="00513C9E">
      <w:pPr>
        <w:pStyle w:val="TOC1"/>
        <w:rPr>
          <w:rFonts w:asciiTheme="minorHAnsi" w:eastAsiaTheme="minorEastAsia" w:hAnsiTheme="minorHAnsi" w:cstheme="minorBidi"/>
          <w:noProof/>
          <w:sz w:val="22"/>
          <w:lang w:eastAsia="en-GB"/>
        </w:rPr>
      </w:pPr>
      <w:hyperlink w:anchor="_Toc387390733" w:history="1">
        <w:r w:rsidR="009672BE" w:rsidRPr="00C2118E">
          <w:rPr>
            <w:rStyle w:val="Hyperlink"/>
            <w:noProof/>
          </w:rPr>
          <w:t>6.</w:t>
        </w:r>
        <w:r w:rsidR="009672BE" w:rsidRPr="00C2118E">
          <w:rPr>
            <w:rFonts w:asciiTheme="minorHAnsi" w:eastAsiaTheme="minorEastAsia" w:hAnsiTheme="minorHAnsi" w:cstheme="minorBidi"/>
            <w:noProof/>
            <w:sz w:val="22"/>
            <w:lang w:eastAsia="en-GB"/>
          </w:rPr>
          <w:tab/>
        </w:r>
        <w:r w:rsidR="009672BE" w:rsidRPr="00C2118E">
          <w:rPr>
            <w:rStyle w:val="Hyperlink"/>
            <w:noProof/>
          </w:rPr>
          <w:t>Notices</w:t>
        </w:r>
        <w:r w:rsidR="009672BE" w:rsidRPr="00C2118E">
          <w:rPr>
            <w:noProof/>
            <w:webHidden/>
          </w:rPr>
          <w:tab/>
        </w:r>
        <w:r w:rsidR="009672BE" w:rsidRPr="00C2118E">
          <w:rPr>
            <w:noProof/>
            <w:webHidden/>
          </w:rPr>
          <w:fldChar w:fldCharType="begin"/>
        </w:r>
        <w:r w:rsidR="009672BE" w:rsidRPr="00C2118E">
          <w:rPr>
            <w:noProof/>
            <w:webHidden/>
          </w:rPr>
          <w:instrText xml:space="preserve"> PAGEREF _Toc387390733 \h </w:instrText>
        </w:r>
        <w:r w:rsidR="009672BE" w:rsidRPr="00C2118E">
          <w:rPr>
            <w:noProof/>
            <w:webHidden/>
          </w:rPr>
        </w:r>
        <w:r w:rsidR="009672BE" w:rsidRPr="00C2118E">
          <w:rPr>
            <w:noProof/>
            <w:webHidden/>
          </w:rPr>
          <w:fldChar w:fldCharType="separate"/>
        </w:r>
        <w:r w:rsidR="00EB4770">
          <w:rPr>
            <w:noProof/>
            <w:webHidden/>
          </w:rPr>
          <w:t>12</w:t>
        </w:r>
        <w:r w:rsidR="009672BE" w:rsidRPr="00C2118E">
          <w:rPr>
            <w:noProof/>
            <w:webHidden/>
          </w:rPr>
          <w:fldChar w:fldCharType="end"/>
        </w:r>
      </w:hyperlink>
    </w:p>
    <w:p w14:paraId="4FF5BCF4" w14:textId="3BFDCF05" w:rsidR="009672BE" w:rsidRPr="00C2118E" w:rsidRDefault="00513C9E">
      <w:pPr>
        <w:pStyle w:val="TOC1"/>
        <w:rPr>
          <w:rFonts w:asciiTheme="minorHAnsi" w:eastAsiaTheme="minorEastAsia" w:hAnsiTheme="minorHAnsi" w:cstheme="minorBidi"/>
          <w:noProof/>
          <w:sz w:val="22"/>
          <w:lang w:eastAsia="en-GB"/>
        </w:rPr>
      </w:pPr>
      <w:hyperlink w:anchor="_Toc387390734" w:history="1">
        <w:r w:rsidR="009672BE" w:rsidRPr="00C2118E">
          <w:rPr>
            <w:rStyle w:val="Hyperlink"/>
            <w:noProof/>
          </w:rPr>
          <w:t>7.</w:t>
        </w:r>
        <w:r w:rsidR="009672BE" w:rsidRPr="00C2118E">
          <w:rPr>
            <w:rFonts w:asciiTheme="minorHAnsi" w:eastAsiaTheme="minorEastAsia" w:hAnsiTheme="minorHAnsi" w:cstheme="minorBidi"/>
            <w:noProof/>
            <w:sz w:val="22"/>
            <w:lang w:eastAsia="en-GB"/>
          </w:rPr>
          <w:tab/>
        </w:r>
        <w:r w:rsidR="009672BE" w:rsidRPr="00C2118E">
          <w:rPr>
            <w:rStyle w:val="Hyperlink"/>
            <w:noProof/>
          </w:rPr>
          <w:t>Confidentiality and Data Protection</w:t>
        </w:r>
        <w:r w:rsidR="009672BE" w:rsidRPr="00C2118E">
          <w:rPr>
            <w:noProof/>
            <w:webHidden/>
          </w:rPr>
          <w:tab/>
        </w:r>
        <w:r w:rsidR="009672BE" w:rsidRPr="00C2118E">
          <w:rPr>
            <w:noProof/>
            <w:webHidden/>
          </w:rPr>
          <w:fldChar w:fldCharType="begin"/>
        </w:r>
        <w:r w:rsidR="009672BE" w:rsidRPr="00C2118E">
          <w:rPr>
            <w:noProof/>
            <w:webHidden/>
          </w:rPr>
          <w:instrText xml:space="preserve"> PAGEREF _Toc387390734 \h </w:instrText>
        </w:r>
        <w:r w:rsidR="009672BE" w:rsidRPr="00C2118E">
          <w:rPr>
            <w:noProof/>
            <w:webHidden/>
          </w:rPr>
        </w:r>
        <w:r w:rsidR="009672BE" w:rsidRPr="00C2118E">
          <w:rPr>
            <w:noProof/>
            <w:webHidden/>
          </w:rPr>
          <w:fldChar w:fldCharType="separate"/>
        </w:r>
        <w:r w:rsidR="00EB4770">
          <w:rPr>
            <w:noProof/>
            <w:webHidden/>
          </w:rPr>
          <w:t>12</w:t>
        </w:r>
        <w:r w:rsidR="009672BE" w:rsidRPr="00C2118E">
          <w:rPr>
            <w:noProof/>
            <w:webHidden/>
          </w:rPr>
          <w:fldChar w:fldCharType="end"/>
        </w:r>
      </w:hyperlink>
    </w:p>
    <w:p w14:paraId="215ECEAF" w14:textId="60FE19AB" w:rsidR="009672BE" w:rsidRPr="00C2118E" w:rsidRDefault="00513C9E">
      <w:pPr>
        <w:pStyle w:val="TOC1"/>
        <w:rPr>
          <w:rFonts w:asciiTheme="minorHAnsi" w:eastAsiaTheme="minorEastAsia" w:hAnsiTheme="minorHAnsi" w:cstheme="minorBidi"/>
          <w:noProof/>
          <w:sz w:val="22"/>
          <w:lang w:eastAsia="en-GB"/>
        </w:rPr>
      </w:pPr>
      <w:hyperlink w:anchor="_Toc387390735" w:history="1">
        <w:r w:rsidR="009672BE" w:rsidRPr="00C2118E">
          <w:rPr>
            <w:rStyle w:val="Hyperlink"/>
            <w:noProof/>
          </w:rPr>
          <w:t>8.</w:t>
        </w:r>
        <w:r w:rsidR="009672BE" w:rsidRPr="00C2118E">
          <w:rPr>
            <w:rFonts w:asciiTheme="minorHAnsi" w:eastAsiaTheme="minorEastAsia" w:hAnsiTheme="minorHAnsi" w:cstheme="minorBidi"/>
            <w:noProof/>
            <w:sz w:val="22"/>
            <w:lang w:eastAsia="en-GB"/>
          </w:rPr>
          <w:tab/>
        </w:r>
        <w:r w:rsidR="009672BE" w:rsidRPr="00C2118E">
          <w:rPr>
            <w:rStyle w:val="Hyperlink"/>
            <w:noProof/>
          </w:rPr>
          <w:t>Limitation of Liability</w:t>
        </w:r>
        <w:r w:rsidR="009672BE" w:rsidRPr="00C2118E">
          <w:rPr>
            <w:noProof/>
            <w:webHidden/>
          </w:rPr>
          <w:tab/>
        </w:r>
        <w:r w:rsidR="009672BE" w:rsidRPr="00C2118E">
          <w:rPr>
            <w:noProof/>
            <w:webHidden/>
          </w:rPr>
          <w:fldChar w:fldCharType="begin"/>
        </w:r>
        <w:r w:rsidR="009672BE" w:rsidRPr="00C2118E">
          <w:rPr>
            <w:noProof/>
            <w:webHidden/>
          </w:rPr>
          <w:instrText xml:space="preserve"> PAGEREF _Toc387390735 \h </w:instrText>
        </w:r>
        <w:r w:rsidR="009672BE" w:rsidRPr="00C2118E">
          <w:rPr>
            <w:noProof/>
            <w:webHidden/>
          </w:rPr>
        </w:r>
        <w:r w:rsidR="009672BE" w:rsidRPr="00C2118E">
          <w:rPr>
            <w:noProof/>
            <w:webHidden/>
          </w:rPr>
          <w:fldChar w:fldCharType="separate"/>
        </w:r>
        <w:r w:rsidR="00EB4770">
          <w:rPr>
            <w:noProof/>
            <w:webHidden/>
          </w:rPr>
          <w:t>13</w:t>
        </w:r>
        <w:r w:rsidR="009672BE" w:rsidRPr="00C2118E">
          <w:rPr>
            <w:noProof/>
            <w:webHidden/>
          </w:rPr>
          <w:fldChar w:fldCharType="end"/>
        </w:r>
      </w:hyperlink>
    </w:p>
    <w:p w14:paraId="4D2BD495" w14:textId="15D5FC82" w:rsidR="009672BE" w:rsidRPr="00C2118E" w:rsidRDefault="00513C9E">
      <w:pPr>
        <w:pStyle w:val="TOC1"/>
        <w:rPr>
          <w:rFonts w:asciiTheme="minorHAnsi" w:eastAsiaTheme="minorEastAsia" w:hAnsiTheme="minorHAnsi" w:cstheme="minorBidi"/>
          <w:noProof/>
          <w:sz w:val="22"/>
          <w:lang w:eastAsia="en-GB"/>
        </w:rPr>
      </w:pPr>
      <w:hyperlink w:anchor="_Toc387390736" w:history="1">
        <w:r w:rsidR="009672BE" w:rsidRPr="00C2118E">
          <w:rPr>
            <w:rStyle w:val="Hyperlink"/>
            <w:noProof/>
          </w:rPr>
          <w:t>9.</w:t>
        </w:r>
        <w:r w:rsidR="009672BE" w:rsidRPr="00C2118E">
          <w:rPr>
            <w:rFonts w:asciiTheme="minorHAnsi" w:eastAsiaTheme="minorEastAsia" w:hAnsiTheme="minorHAnsi" w:cstheme="minorBidi"/>
            <w:noProof/>
            <w:sz w:val="22"/>
            <w:lang w:eastAsia="en-GB"/>
          </w:rPr>
          <w:tab/>
        </w:r>
        <w:r w:rsidR="009672BE" w:rsidRPr="00C2118E">
          <w:rPr>
            <w:rStyle w:val="Hyperlink"/>
            <w:noProof/>
          </w:rPr>
          <w:t>Intellectual Property Rights</w:t>
        </w:r>
        <w:r w:rsidR="009672BE" w:rsidRPr="00C2118E">
          <w:rPr>
            <w:noProof/>
            <w:webHidden/>
          </w:rPr>
          <w:tab/>
        </w:r>
        <w:r w:rsidR="009672BE" w:rsidRPr="00C2118E">
          <w:rPr>
            <w:noProof/>
            <w:webHidden/>
          </w:rPr>
          <w:fldChar w:fldCharType="begin"/>
        </w:r>
        <w:r w:rsidR="009672BE" w:rsidRPr="00C2118E">
          <w:rPr>
            <w:noProof/>
            <w:webHidden/>
          </w:rPr>
          <w:instrText xml:space="preserve"> PAGEREF _Toc387390736 \h </w:instrText>
        </w:r>
        <w:r w:rsidR="009672BE" w:rsidRPr="00C2118E">
          <w:rPr>
            <w:noProof/>
            <w:webHidden/>
          </w:rPr>
        </w:r>
        <w:r w:rsidR="009672BE" w:rsidRPr="00C2118E">
          <w:rPr>
            <w:noProof/>
            <w:webHidden/>
          </w:rPr>
          <w:fldChar w:fldCharType="separate"/>
        </w:r>
        <w:r w:rsidR="00EB4770">
          <w:rPr>
            <w:noProof/>
            <w:webHidden/>
          </w:rPr>
          <w:t>14</w:t>
        </w:r>
        <w:r w:rsidR="009672BE" w:rsidRPr="00C2118E">
          <w:rPr>
            <w:noProof/>
            <w:webHidden/>
          </w:rPr>
          <w:fldChar w:fldCharType="end"/>
        </w:r>
      </w:hyperlink>
    </w:p>
    <w:p w14:paraId="25873D22" w14:textId="6025E3C9" w:rsidR="009672BE" w:rsidRPr="00C2118E" w:rsidRDefault="00513C9E">
      <w:pPr>
        <w:pStyle w:val="TOC1"/>
        <w:rPr>
          <w:rFonts w:asciiTheme="minorHAnsi" w:eastAsiaTheme="minorEastAsia" w:hAnsiTheme="minorHAnsi" w:cstheme="minorBidi"/>
          <w:noProof/>
          <w:sz w:val="22"/>
          <w:lang w:eastAsia="en-GB"/>
        </w:rPr>
      </w:pPr>
      <w:hyperlink w:anchor="_Toc387390737" w:history="1">
        <w:r w:rsidR="009672BE" w:rsidRPr="00C2118E">
          <w:rPr>
            <w:rStyle w:val="Hyperlink"/>
            <w:noProof/>
          </w:rPr>
          <w:t>10.</w:t>
        </w:r>
        <w:r w:rsidR="009672BE" w:rsidRPr="00C2118E">
          <w:rPr>
            <w:rFonts w:asciiTheme="minorHAnsi" w:eastAsiaTheme="minorEastAsia" w:hAnsiTheme="minorHAnsi" w:cstheme="minorBidi"/>
            <w:noProof/>
            <w:sz w:val="22"/>
            <w:lang w:eastAsia="en-GB"/>
          </w:rPr>
          <w:tab/>
        </w:r>
        <w:r w:rsidR="009672BE" w:rsidRPr="00C2118E">
          <w:rPr>
            <w:rStyle w:val="Hyperlink"/>
            <w:noProof/>
          </w:rPr>
          <w:t>Adjustment of the Agreement</w:t>
        </w:r>
        <w:r w:rsidR="009672BE" w:rsidRPr="00C2118E">
          <w:rPr>
            <w:noProof/>
            <w:webHidden/>
          </w:rPr>
          <w:tab/>
        </w:r>
        <w:r w:rsidR="009672BE" w:rsidRPr="00C2118E">
          <w:rPr>
            <w:noProof/>
            <w:webHidden/>
          </w:rPr>
          <w:fldChar w:fldCharType="begin"/>
        </w:r>
        <w:r w:rsidR="009672BE" w:rsidRPr="00C2118E">
          <w:rPr>
            <w:noProof/>
            <w:webHidden/>
          </w:rPr>
          <w:instrText xml:space="preserve"> PAGEREF _Toc387390737 \h </w:instrText>
        </w:r>
        <w:r w:rsidR="009672BE" w:rsidRPr="00C2118E">
          <w:rPr>
            <w:noProof/>
            <w:webHidden/>
          </w:rPr>
        </w:r>
        <w:r w:rsidR="009672BE" w:rsidRPr="00C2118E">
          <w:rPr>
            <w:noProof/>
            <w:webHidden/>
          </w:rPr>
          <w:fldChar w:fldCharType="separate"/>
        </w:r>
        <w:r w:rsidR="00EB4770">
          <w:rPr>
            <w:noProof/>
            <w:webHidden/>
          </w:rPr>
          <w:t>14</w:t>
        </w:r>
        <w:r w:rsidR="009672BE" w:rsidRPr="00C2118E">
          <w:rPr>
            <w:noProof/>
            <w:webHidden/>
          </w:rPr>
          <w:fldChar w:fldCharType="end"/>
        </w:r>
      </w:hyperlink>
    </w:p>
    <w:p w14:paraId="5041157F" w14:textId="313D3693" w:rsidR="009672BE" w:rsidRPr="00C2118E" w:rsidRDefault="00513C9E">
      <w:pPr>
        <w:pStyle w:val="TOC1"/>
        <w:rPr>
          <w:rFonts w:asciiTheme="minorHAnsi" w:eastAsiaTheme="minorEastAsia" w:hAnsiTheme="minorHAnsi" w:cstheme="minorBidi"/>
          <w:noProof/>
          <w:sz w:val="22"/>
          <w:lang w:eastAsia="en-GB"/>
        </w:rPr>
      </w:pPr>
      <w:hyperlink w:anchor="_Toc387390738" w:history="1">
        <w:r w:rsidR="009672BE" w:rsidRPr="00C2118E">
          <w:rPr>
            <w:rStyle w:val="Hyperlink"/>
            <w:noProof/>
          </w:rPr>
          <w:t>11.</w:t>
        </w:r>
        <w:r w:rsidR="009672BE" w:rsidRPr="00C2118E">
          <w:rPr>
            <w:rFonts w:asciiTheme="minorHAnsi" w:eastAsiaTheme="minorEastAsia" w:hAnsiTheme="minorHAnsi" w:cstheme="minorBidi"/>
            <w:noProof/>
            <w:sz w:val="22"/>
            <w:lang w:eastAsia="en-GB"/>
          </w:rPr>
          <w:tab/>
        </w:r>
        <w:r w:rsidR="009672BE" w:rsidRPr="00C2118E">
          <w:rPr>
            <w:rStyle w:val="Hyperlink"/>
            <w:noProof/>
          </w:rPr>
          <w:t>Applicable Law and Venue</w:t>
        </w:r>
        <w:r w:rsidR="009672BE" w:rsidRPr="00C2118E">
          <w:rPr>
            <w:noProof/>
            <w:webHidden/>
          </w:rPr>
          <w:tab/>
        </w:r>
        <w:r w:rsidR="009672BE" w:rsidRPr="00C2118E">
          <w:rPr>
            <w:noProof/>
            <w:webHidden/>
          </w:rPr>
          <w:fldChar w:fldCharType="begin"/>
        </w:r>
        <w:r w:rsidR="009672BE" w:rsidRPr="00C2118E">
          <w:rPr>
            <w:noProof/>
            <w:webHidden/>
          </w:rPr>
          <w:instrText xml:space="preserve"> PAGEREF _Toc387390738 \h </w:instrText>
        </w:r>
        <w:r w:rsidR="009672BE" w:rsidRPr="00C2118E">
          <w:rPr>
            <w:noProof/>
            <w:webHidden/>
          </w:rPr>
        </w:r>
        <w:r w:rsidR="009672BE" w:rsidRPr="00C2118E">
          <w:rPr>
            <w:noProof/>
            <w:webHidden/>
          </w:rPr>
          <w:fldChar w:fldCharType="separate"/>
        </w:r>
        <w:r w:rsidR="00EB4770">
          <w:rPr>
            <w:noProof/>
            <w:webHidden/>
          </w:rPr>
          <w:t>15</w:t>
        </w:r>
        <w:r w:rsidR="009672BE" w:rsidRPr="00C2118E">
          <w:rPr>
            <w:noProof/>
            <w:webHidden/>
          </w:rPr>
          <w:fldChar w:fldCharType="end"/>
        </w:r>
      </w:hyperlink>
    </w:p>
    <w:p w14:paraId="6BE2824D" w14:textId="44AB6683" w:rsidR="009672BE" w:rsidRPr="00C2118E" w:rsidRDefault="00513C9E">
      <w:pPr>
        <w:pStyle w:val="TOC1"/>
        <w:rPr>
          <w:rFonts w:asciiTheme="minorHAnsi" w:eastAsiaTheme="minorEastAsia" w:hAnsiTheme="minorHAnsi" w:cstheme="minorBidi"/>
          <w:noProof/>
          <w:sz w:val="22"/>
          <w:lang w:eastAsia="en-GB"/>
        </w:rPr>
      </w:pPr>
      <w:hyperlink w:anchor="_Toc387390739" w:history="1">
        <w:r w:rsidR="009672BE" w:rsidRPr="00C2118E">
          <w:rPr>
            <w:rStyle w:val="Hyperlink"/>
            <w:noProof/>
          </w:rPr>
          <w:t>12.</w:t>
        </w:r>
        <w:r w:rsidR="009672BE" w:rsidRPr="00C2118E">
          <w:rPr>
            <w:rFonts w:asciiTheme="minorHAnsi" w:eastAsiaTheme="minorEastAsia" w:hAnsiTheme="minorHAnsi" w:cstheme="minorBidi"/>
            <w:noProof/>
            <w:sz w:val="22"/>
            <w:lang w:eastAsia="en-GB"/>
          </w:rPr>
          <w:tab/>
        </w:r>
        <w:r w:rsidR="009672BE" w:rsidRPr="00C2118E">
          <w:rPr>
            <w:rStyle w:val="Hyperlink"/>
            <w:noProof/>
          </w:rPr>
          <w:t>Termination</w:t>
        </w:r>
        <w:r w:rsidR="009672BE" w:rsidRPr="00C2118E">
          <w:rPr>
            <w:noProof/>
            <w:webHidden/>
          </w:rPr>
          <w:tab/>
        </w:r>
        <w:r w:rsidR="009672BE" w:rsidRPr="00C2118E">
          <w:rPr>
            <w:noProof/>
            <w:webHidden/>
          </w:rPr>
          <w:fldChar w:fldCharType="begin"/>
        </w:r>
        <w:r w:rsidR="009672BE" w:rsidRPr="00C2118E">
          <w:rPr>
            <w:noProof/>
            <w:webHidden/>
          </w:rPr>
          <w:instrText xml:space="preserve"> PAGEREF _Toc387390739 \h </w:instrText>
        </w:r>
        <w:r w:rsidR="009672BE" w:rsidRPr="00C2118E">
          <w:rPr>
            <w:noProof/>
            <w:webHidden/>
          </w:rPr>
        </w:r>
        <w:r w:rsidR="009672BE" w:rsidRPr="00C2118E">
          <w:rPr>
            <w:noProof/>
            <w:webHidden/>
          </w:rPr>
          <w:fldChar w:fldCharType="separate"/>
        </w:r>
        <w:r w:rsidR="00EB4770">
          <w:rPr>
            <w:noProof/>
            <w:webHidden/>
          </w:rPr>
          <w:t>15</w:t>
        </w:r>
        <w:r w:rsidR="009672BE" w:rsidRPr="00C2118E">
          <w:rPr>
            <w:noProof/>
            <w:webHidden/>
          </w:rPr>
          <w:fldChar w:fldCharType="end"/>
        </w:r>
      </w:hyperlink>
    </w:p>
    <w:p w14:paraId="6BADA3A7" w14:textId="5501EA2B" w:rsidR="009672BE" w:rsidRPr="00C2118E" w:rsidRDefault="00513C9E">
      <w:pPr>
        <w:pStyle w:val="TOC1"/>
        <w:rPr>
          <w:rFonts w:asciiTheme="minorHAnsi" w:eastAsiaTheme="minorEastAsia" w:hAnsiTheme="minorHAnsi" w:cstheme="minorBidi"/>
          <w:noProof/>
          <w:sz w:val="22"/>
          <w:lang w:eastAsia="en-GB"/>
        </w:rPr>
      </w:pPr>
      <w:hyperlink w:anchor="_Toc387390740" w:history="1">
        <w:r w:rsidR="009672BE" w:rsidRPr="00C2118E">
          <w:rPr>
            <w:rStyle w:val="Hyperlink"/>
            <w:noProof/>
          </w:rPr>
          <w:t>13.</w:t>
        </w:r>
        <w:r w:rsidR="009672BE" w:rsidRPr="00C2118E">
          <w:rPr>
            <w:rFonts w:asciiTheme="minorHAnsi" w:eastAsiaTheme="minorEastAsia" w:hAnsiTheme="minorHAnsi" w:cstheme="minorBidi"/>
            <w:noProof/>
            <w:sz w:val="22"/>
            <w:lang w:eastAsia="en-GB"/>
          </w:rPr>
          <w:tab/>
        </w:r>
        <w:r w:rsidR="009672BE" w:rsidRPr="00C2118E">
          <w:rPr>
            <w:rStyle w:val="Hyperlink"/>
            <w:noProof/>
          </w:rPr>
          <w:t>Assignment</w:t>
        </w:r>
        <w:r w:rsidR="009672BE" w:rsidRPr="00C2118E">
          <w:rPr>
            <w:noProof/>
            <w:webHidden/>
          </w:rPr>
          <w:tab/>
        </w:r>
        <w:r w:rsidR="009672BE" w:rsidRPr="00C2118E">
          <w:rPr>
            <w:noProof/>
            <w:webHidden/>
          </w:rPr>
          <w:fldChar w:fldCharType="begin"/>
        </w:r>
        <w:r w:rsidR="009672BE" w:rsidRPr="00C2118E">
          <w:rPr>
            <w:noProof/>
            <w:webHidden/>
          </w:rPr>
          <w:instrText xml:space="preserve"> PAGEREF _Toc387390740 \h </w:instrText>
        </w:r>
        <w:r w:rsidR="009672BE" w:rsidRPr="00C2118E">
          <w:rPr>
            <w:noProof/>
            <w:webHidden/>
          </w:rPr>
        </w:r>
        <w:r w:rsidR="009672BE" w:rsidRPr="00C2118E">
          <w:rPr>
            <w:noProof/>
            <w:webHidden/>
          </w:rPr>
          <w:fldChar w:fldCharType="separate"/>
        </w:r>
        <w:r w:rsidR="00EB4770">
          <w:rPr>
            <w:noProof/>
            <w:webHidden/>
          </w:rPr>
          <w:t>15</w:t>
        </w:r>
        <w:r w:rsidR="009672BE" w:rsidRPr="00C2118E">
          <w:rPr>
            <w:noProof/>
            <w:webHidden/>
          </w:rPr>
          <w:fldChar w:fldCharType="end"/>
        </w:r>
      </w:hyperlink>
    </w:p>
    <w:p w14:paraId="7F6C3C38" w14:textId="0F9ED5D9" w:rsidR="009672BE" w:rsidRPr="00C2118E" w:rsidRDefault="00513C9E">
      <w:pPr>
        <w:pStyle w:val="TOC1"/>
        <w:rPr>
          <w:rFonts w:asciiTheme="minorHAnsi" w:eastAsiaTheme="minorEastAsia" w:hAnsiTheme="minorHAnsi" w:cstheme="minorBidi"/>
          <w:noProof/>
          <w:sz w:val="22"/>
          <w:lang w:eastAsia="en-GB"/>
        </w:rPr>
      </w:pPr>
      <w:hyperlink w:anchor="_Toc387390741" w:history="1">
        <w:r w:rsidR="009672BE" w:rsidRPr="00C2118E">
          <w:rPr>
            <w:rStyle w:val="Hyperlink"/>
            <w:noProof/>
          </w:rPr>
          <w:t>14.</w:t>
        </w:r>
        <w:r w:rsidR="009672BE" w:rsidRPr="00C2118E">
          <w:rPr>
            <w:rFonts w:asciiTheme="minorHAnsi" w:eastAsiaTheme="minorEastAsia" w:hAnsiTheme="minorHAnsi" w:cstheme="minorBidi"/>
            <w:noProof/>
            <w:sz w:val="22"/>
            <w:lang w:eastAsia="en-GB"/>
          </w:rPr>
          <w:tab/>
        </w:r>
        <w:r w:rsidR="009672BE" w:rsidRPr="00C2118E">
          <w:rPr>
            <w:rStyle w:val="Hyperlink"/>
            <w:noProof/>
          </w:rPr>
          <w:t>Miscellaneous</w:t>
        </w:r>
        <w:r w:rsidR="009672BE" w:rsidRPr="00C2118E">
          <w:rPr>
            <w:noProof/>
            <w:webHidden/>
          </w:rPr>
          <w:tab/>
        </w:r>
        <w:r w:rsidR="009672BE" w:rsidRPr="00C2118E">
          <w:rPr>
            <w:noProof/>
            <w:webHidden/>
          </w:rPr>
          <w:fldChar w:fldCharType="begin"/>
        </w:r>
        <w:r w:rsidR="009672BE" w:rsidRPr="00C2118E">
          <w:rPr>
            <w:noProof/>
            <w:webHidden/>
          </w:rPr>
          <w:instrText xml:space="preserve"> PAGEREF _Toc387390741 \h </w:instrText>
        </w:r>
        <w:r w:rsidR="009672BE" w:rsidRPr="00C2118E">
          <w:rPr>
            <w:noProof/>
            <w:webHidden/>
          </w:rPr>
        </w:r>
        <w:r w:rsidR="009672BE" w:rsidRPr="00C2118E">
          <w:rPr>
            <w:noProof/>
            <w:webHidden/>
          </w:rPr>
          <w:fldChar w:fldCharType="separate"/>
        </w:r>
        <w:r w:rsidR="00EB4770">
          <w:rPr>
            <w:noProof/>
            <w:webHidden/>
          </w:rPr>
          <w:t>15</w:t>
        </w:r>
        <w:r w:rsidR="009672BE" w:rsidRPr="00C2118E">
          <w:rPr>
            <w:noProof/>
            <w:webHidden/>
          </w:rPr>
          <w:fldChar w:fldCharType="end"/>
        </w:r>
      </w:hyperlink>
    </w:p>
    <w:p w14:paraId="764F289A" w14:textId="77777777" w:rsidR="00A1549F" w:rsidRPr="00C2118E" w:rsidRDefault="00A1549F" w:rsidP="005E38A1">
      <w:r w:rsidRPr="00C2118E">
        <w:fldChar w:fldCharType="end"/>
      </w:r>
    </w:p>
    <w:p w14:paraId="55D58A50" w14:textId="77777777" w:rsidR="00A1549F" w:rsidRPr="00C2118E" w:rsidRDefault="00A1549F" w:rsidP="005E38A1"/>
    <w:p w14:paraId="7C280E54" w14:textId="77777777" w:rsidR="00A1549F" w:rsidRPr="00A57A18" w:rsidRDefault="003454BB" w:rsidP="00F0389C">
      <w:pPr>
        <w:jc w:val="center"/>
        <w:rPr>
          <w:bCs/>
          <w:noProof/>
        </w:rPr>
      </w:pPr>
      <w:r w:rsidRPr="00C2118E">
        <w:rPr>
          <w:b/>
        </w:rPr>
        <w:t>Annexes</w:t>
      </w:r>
      <w:r w:rsidR="00A1549F" w:rsidRPr="00C2118E">
        <w:rPr>
          <w:b/>
        </w:rPr>
        <w:br/>
      </w:r>
      <w:r w:rsidR="00A1549F" w:rsidRPr="00A57A18">
        <w:rPr>
          <w:bCs/>
        </w:rPr>
        <w:fldChar w:fldCharType="begin"/>
      </w:r>
      <w:r w:rsidR="00A1549F" w:rsidRPr="00A57A18">
        <w:rPr>
          <w:bCs/>
        </w:rPr>
        <w:instrText xml:space="preserve"> TOC \h \z \t "Header Level I;1;Header Level II;2" </w:instrText>
      </w:r>
      <w:r w:rsidR="00A1549F" w:rsidRPr="00A57A18">
        <w:rPr>
          <w:bCs/>
        </w:rPr>
        <w:fldChar w:fldCharType="separate"/>
      </w:r>
    </w:p>
    <w:p w14:paraId="3DFCD1FA" w14:textId="5567756C" w:rsidR="00A1549F" w:rsidRPr="00A57A18" w:rsidRDefault="00513C9E" w:rsidP="001D5136">
      <w:pPr>
        <w:pStyle w:val="TOC1"/>
        <w:rPr>
          <w:rFonts w:ascii="Calibri" w:hAnsi="Calibri"/>
          <w:bCs/>
          <w:noProof/>
          <w:sz w:val="22"/>
          <w:lang w:eastAsia="de-AT"/>
        </w:rPr>
      </w:pPr>
      <w:hyperlink w:anchor="_Toc338850077" w:history="1">
        <w:r w:rsidR="00A1549F" w:rsidRPr="00A57A18">
          <w:rPr>
            <w:rStyle w:val="Hyperlink"/>
            <w:bCs/>
            <w:noProof/>
            <w:color w:val="auto"/>
            <w:u w:val="none"/>
          </w:rPr>
          <w:t>Annex A</w:t>
        </w:r>
        <w:r w:rsidR="00642050" w:rsidRPr="00A57A18">
          <w:rPr>
            <w:rStyle w:val="Hyperlink"/>
            <w:bCs/>
            <w:noProof/>
            <w:color w:val="auto"/>
            <w:u w:val="none"/>
          </w:rPr>
          <w:t>.1</w:t>
        </w:r>
        <w:r w:rsidR="00A1549F" w:rsidRPr="00A57A18">
          <w:rPr>
            <w:rStyle w:val="Hyperlink"/>
            <w:bCs/>
            <w:noProof/>
            <w:color w:val="auto"/>
            <w:u w:val="none"/>
          </w:rPr>
          <w:t xml:space="preserve">: </w:t>
        </w:r>
        <w:r w:rsidR="00C2784D" w:rsidRPr="00A57A18">
          <w:rPr>
            <w:rStyle w:val="Hyperlink"/>
            <w:bCs/>
            <w:noProof/>
            <w:color w:val="auto"/>
            <w:u w:val="none"/>
          </w:rPr>
          <w:t>TAP</w:t>
        </w:r>
        <w:r w:rsidR="00642050" w:rsidRPr="00A57A18">
          <w:rPr>
            <w:rStyle w:val="Hyperlink"/>
            <w:bCs/>
            <w:noProof/>
            <w:color w:val="auto"/>
            <w:u w:val="none"/>
          </w:rPr>
          <w:t xml:space="preserve"> TSI messages exchanged by default </w:t>
        </w:r>
        <w:r w:rsidR="001D5136" w:rsidRPr="00A57A18">
          <w:rPr>
            <w:rStyle w:val="Hyperlink"/>
            <w:bCs/>
            <w:noProof/>
            <w:color w:val="auto"/>
            <w:u w:val="none"/>
          </w:rPr>
          <w:t xml:space="preserve">and A.2 </w:t>
        </w:r>
        <w:r w:rsidR="00C2784D" w:rsidRPr="00A57A18">
          <w:rPr>
            <w:rStyle w:val="Hyperlink"/>
            <w:bCs/>
            <w:noProof/>
            <w:color w:val="auto"/>
            <w:u w:val="none"/>
          </w:rPr>
          <w:t>TAP</w:t>
        </w:r>
        <w:r w:rsidR="001D5136" w:rsidRPr="00A57A18">
          <w:rPr>
            <w:rStyle w:val="Hyperlink"/>
            <w:bCs/>
            <w:noProof/>
            <w:color w:val="auto"/>
            <w:u w:val="none"/>
          </w:rPr>
          <w:t xml:space="preserve"> TSI messages exchanged via the TIS dashboard </w:t>
        </w:r>
        <w:r w:rsidR="00A1549F" w:rsidRPr="00A57A18">
          <w:rPr>
            <w:bCs/>
            <w:noProof/>
            <w:webHidden/>
          </w:rPr>
          <w:tab/>
        </w:r>
        <w:r w:rsidR="00A1549F" w:rsidRPr="00A57A18">
          <w:rPr>
            <w:bCs/>
            <w:noProof/>
            <w:webHidden/>
          </w:rPr>
          <w:fldChar w:fldCharType="begin"/>
        </w:r>
        <w:r w:rsidR="00A1549F" w:rsidRPr="00A57A18">
          <w:rPr>
            <w:bCs/>
            <w:noProof/>
            <w:webHidden/>
          </w:rPr>
          <w:instrText xml:space="preserve"> PAGEREF _Toc338850077 \h </w:instrText>
        </w:r>
        <w:r w:rsidR="00A1549F" w:rsidRPr="00A57A18">
          <w:rPr>
            <w:bCs/>
            <w:noProof/>
            <w:webHidden/>
          </w:rPr>
        </w:r>
        <w:r w:rsidR="00A1549F" w:rsidRPr="00A57A18">
          <w:rPr>
            <w:bCs/>
            <w:noProof/>
            <w:webHidden/>
          </w:rPr>
          <w:fldChar w:fldCharType="separate"/>
        </w:r>
        <w:r w:rsidR="00EB4770">
          <w:rPr>
            <w:bCs/>
            <w:noProof/>
            <w:webHidden/>
          </w:rPr>
          <w:t>17</w:t>
        </w:r>
        <w:r w:rsidR="00A1549F" w:rsidRPr="00A57A18">
          <w:rPr>
            <w:bCs/>
            <w:noProof/>
            <w:webHidden/>
          </w:rPr>
          <w:fldChar w:fldCharType="end"/>
        </w:r>
      </w:hyperlink>
    </w:p>
    <w:p w14:paraId="27102A1B" w14:textId="4FF5C24B" w:rsidR="00A1549F" w:rsidRPr="00A57A18" w:rsidRDefault="00513C9E">
      <w:pPr>
        <w:pStyle w:val="TOC1"/>
        <w:rPr>
          <w:rFonts w:ascii="Calibri" w:hAnsi="Calibri"/>
          <w:bCs/>
          <w:noProof/>
          <w:sz w:val="22"/>
          <w:lang w:eastAsia="de-AT"/>
        </w:rPr>
      </w:pPr>
      <w:hyperlink w:anchor="_Toc338850079" w:history="1">
        <w:r w:rsidR="00A1549F" w:rsidRPr="00A57A18">
          <w:rPr>
            <w:rStyle w:val="Hyperlink"/>
            <w:bCs/>
            <w:noProof/>
            <w:color w:val="auto"/>
            <w:u w:val="none"/>
          </w:rPr>
          <w:t xml:space="preserve">Annex </w:t>
        </w:r>
        <w:r w:rsidR="00305830" w:rsidRPr="00A57A18">
          <w:rPr>
            <w:rStyle w:val="Hyperlink"/>
            <w:bCs/>
            <w:noProof/>
            <w:color w:val="auto"/>
            <w:u w:val="none"/>
          </w:rPr>
          <w:t>B</w:t>
        </w:r>
        <w:r w:rsidR="00A1549F" w:rsidRPr="00A57A18">
          <w:rPr>
            <w:rStyle w:val="Hyperlink"/>
            <w:bCs/>
            <w:noProof/>
            <w:color w:val="auto"/>
            <w:u w:val="none"/>
          </w:rPr>
          <w:t>: Contact Details</w:t>
        </w:r>
        <w:r w:rsidR="00A1549F" w:rsidRPr="00A57A18">
          <w:rPr>
            <w:bCs/>
            <w:noProof/>
            <w:webHidden/>
          </w:rPr>
          <w:tab/>
        </w:r>
        <w:r w:rsidR="00A57A18">
          <w:rPr>
            <w:bCs/>
            <w:noProof/>
            <w:webHidden/>
          </w:rPr>
          <w:t>19</w:t>
        </w:r>
      </w:hyperlink>
    </w:p>
    <w:p w14:paraId="3C5F5AB2" w14:textId="025960DE" w:rsidR="00A57A18" w:rsidRPr="00A57A18" w:rsidRDefault="00A1549F" w:rsidP="00A57A18">
      <w:pPr>
        <w:pStyle w:val="TOC1"/>
        <w:rPr>
          <w:rFonts w:ascii="Calibri" w:hAnsi="Calibri"/>
          <w:bCs/>
          <w:noProof/>
          <w:sz w:val="22"/>
          <w:lang w:eastAsia="de-AT"/>
        </w:rPr>
      </w:pPr>
      <w:r w:rsidRPr="00A57A18">
        <w:rPr>
          <w:bCs/>
        </w:rPr>
        <w:fldChar w:fldCharType="end"/>
      </w:r>
      <w:hyperlink w:anchor="_Toc338850079" w:history="1">
        <w:r w:rsidR="00A57A18" w:rsidRPr="00A57A18">
          <w:rPr>
            <w:rStyle w:val="Hyperlink"/>
            <w:bCs/>
            <w:noProof/>
            <w:color w:val="auto"/>
            <w:u w:val="none"/>
          </w:rPr>
          <w:t xml:space="preserve">Annex </w:t>
        </w:r>
        <w:r w:rsidR="00A57A18">
          <w:rPr>
            <w:rStyle w:val="Hyperlink"/>
            <w:bCs/>
            <w:noProof/>
            <w:color w:val="auto"/>
            <w:u w:val="none"/>
          </w:rPr>
          <w:t>C</w:t>
        </w:r>
        <w:r w:rsidR="00A57A18" w:rsidRPr="00A57A18">
          <w:rPr>
            <w:rStyle w:val="Hyperlink"/>
            <w:bCs/>
            <w:noProof/>
            <w:color w:val="auto"/>
            <w:u w:val="none"/>
          </w:rPr>
          <w:t xml:space="preserve">: </w:t>
        </w:r>
        <w:r w:rsidR="00A57A18">
          <w:rPr>
            <w:rStyle w:val="Hyperlink"/>
            <w:bCs/>
            <w:noProof/>
            <w:color w:val="auto"/>
            <w:u w:val="none"/>
          </w:rPr>
          <w:t xml:space="preserve">TIS Fees and </w:t>
        </w:r>
        <w:r w:rsidR="000B7F4D">
          <w:rPr>
            <w:rStyle w:val="Hyperlink"/>
            <w:bCs/>
            <w:noProof/>
            <w:color w:val="auto"/>
            <w:u w:val="none"/>
          </w:rPr>
          <w:t>C</w:t>
        </w:r>
        <w:r w:rsidR="00A57A18">
          <w:rPr>
            <w:rStyle w:val="Hyperlink"/>
            <w:bCs/>
            <w:noProof/>
            <w:color w:val="auto"/>
            <w:u w:val="none"/>
          </w:rPr>
          <w:t>harges</w:t>
        </w:r>
        <w:r w:rsidR="00A57A18" w:rsidRPr="00A57A18">
          <w:rPr>
            <w:bCs/>
            <w:noProof/>
            <w:webHidden/>
          </w:rPr>
          <w:tab/>
        </w:r>
        <w:r w:rsidR="00A57A18" w:rsidRPr="00A57A18">
          <w:rPr>
            <w:bCs/>
            <w:noProof/>
            <w:webHidden/>
          </w:rPr>
          <w:fldChar w:fldCharType="begin"/>
        </w:r>
        <w:r w:rsidR="00A57A18" w:rsidRPr="00A57A18">
          <w:rPr>
            <w:bCs/>
            <w:noProof/>
            <w:webHidden/>
          </w:rPr>
          <w:instrText xml:space="preserve"> PAGEREF _Toc338850079 \h </w:instrText>
        </w:r>
        <w:r w:rsidR="00A57A18" w:rsidRPr="00A57A18">
          <w:rPr>
            <w:bCs/>
            <w:noProof/>
            <w:webHidden/>
          </w:rPr>
        </w:r>
        <w:r w:rsidR="00A57A18" w:rsidRPr="00A57A18">
          <w:rPr>
            <w:bCs/>
            <w:noProof/>
            <w:webHidden/>
          </w:rPr>
          <w:fldChar w:fldCharType="separate"/>
        </w:r>
        <w:r w:rsidR="00EB4770">
          <w:rPr>
            <w:bCs/>
            <w:noProof/>
            <w:webHidden/>
          </w:rPr>
          <w:t>19</w:t>
        </w:r>
        <w:r w:rsidR="00A57A18" w:rsidRPr="00A57A18">
          <w:rPr>
            <w:bCs/>
            <w:noProof/>
            <w:webHidden/>
          </w:rPr>
          <w:fldChar w:fldCharType="end"/>
        </w:r>
      </w:hyperlink>
    </w:p>
    <w:p w14:paraId="322C0FD2" w14:textId="312745D7" w:rsidR="00A1549F" w:rsidRPr="00C2118E" w:rsidRDefault="00A1549F" w:rsidP="0040476A">
      <w:pPr>
        <w:rPr>
          <w:szCs w:val="20"/>
          <w:highlight w:val="yellow"/>
        </w:rPr>
      </w:pPr>
    </w:p>
    <w:p w14:paraId="5F67C61A" w14:textId="77777777" w:rsidR="00A1549F" w:rsidRPr="00C2118E" w:rsidRDefault="00A1549F" w:rsidP="006B131D">
      <w:pPr>
        <w:spacing w:line="240" w:lineRule="auto"/>
      </w:pPr>
      <w:r w:rsidRPr="00C2118E">
        <w:rPr>
          <w:szCs w:val="20"/>
        </w:rPr>
        <w:br w:type="page"/>
      </w:r>
      <w:r w:rsidRPr="00C2118E">
        <w:lastRenderedPageBreak/>
        <w:t>This TIS</w:t>
      </w:r>
      <w:r w:rsidR="00C16BC6" w:rsidRPr="00C2118E">
        <w:t xml:space="preserve"> Interface </w:t>
      </w:r>
      <w:r w:rsidR="001A2D3F" w:rsidRPr="00C2118E">
        <w:t>Agreement</w:t>
      </w:r>
      <w:r w:rsidR="00C16BC6" w:rsidRPr="00C2118E">
        <w:t xml:space="preserve"> for Users</w:t>
      </w:r>
      <w:r w:rsidRPr="00C2118E">
        <w:t xml:space="preserve"> (the "</w:t>
      </w:r>
      <w:r w:rsidRPr="00C2118E">
        <w:rPr>
          <w:b/>
        </w:rPr>
        <w:t>Agreement</w:t>
      </w:r>
      <w:r w:rsidRPr="00C2118E">
        <w:t>") is entered into between:</w:t>
      </w:r>
    </w:p>
    <w:p w14:paraId="2B27B2FB" w14:textId="77777777" w:rsidR="00A1549F" w:rsidRPr="00C2118E" w:rsidRDefault="00A1549F" w:rsidP="0040476A">
      <w:pPr>
        <w:rPr>
          <w:szCs w:val="20"/>
        </w:rPr>
      </w:pPr>
      <w:r w:rsidRPr="00C2118E">
        <w:rPr>
          <w:rFonts w:cs="Arial"/>
          <w:szCs w:val="20"/>
        </w:rPr>
        <w:t>1.</w:t>
      </w:r>
      <w:r w:rsidRPr="00C2118E">
        <w:rPr>
          <w:rFonts w:cs="Arial"/>
          <w:szCs w:val="20"/>
        </w:rPr>
        <w:tab/>
      </w:r>
      <w:r w:rsidRPr="00C2118E">
        <w:rPr>
          <w:rFonts w:cs="Arial"/>
          <w:b/>
          <w:szCs w:val="20"/>
        </w:rPr>
        <w:t>RailNetEurope</w:t>
      </w:r>
    </w:p>
    <w:p w14:paraId="6FB8F52C" w14:textId="77777777" w:rsidR="00586A9B" w:rsidRDefault="00586A9B" w:rsidP="007957EF">
      <w:pPr>
        <w:pStyle w:val="NormalParty"/>
      </w:pPr>
      <w:r w:rsidRPr="00586A9B">
        <w:t>Jakov-Lind-Straße 5, Austria Campus 3</w:t>
      </w:r>
    </w:p>
    <w:p w14:paraId="7648EFE1" w14:textId="4F905926" w:rsidR="00A1549F" w:rsidRPr="00C2118E" w:rsidRDefault="00A1549F" w:rsidP="007957EF">
      <w:pPr>
        <w:pStyle w:val="NormalParty"/>
      </w:pPr>
      <w:r w:rsidRPr="00C2118E">
        <w:t>10</w:t>
      </w:r>
      <w:r w:rsidR="00586A9B">
        <w:t>2</w:t>
      </w:r>
      <w:r w:rsidRPr="00C2118E">
        <w:t>0 Vienna</w:t>
      </w:r>
    </w:p>
    <w:p w14:paraId="6727756F" w14:textId="77777777" w:rsidR="00A1549F" w:rsidRPr="00C2118E" w:rsidRDefault="00A1549F" w:rsidP="007957EF">
      <w:pPr>
        <w:pStyle w:val="NormalParty"/>
      </w:pPr>
      <w:r w:rsidRPr="00C2118E">
        <w:t>Austria</w:t>
      </w:r>
    </w:p>
    <w:p w14:paraId="6FD11656" w14:textId="77777777" w:rsidR="00A1549F" w:rsidRPr="00C2118E" w:rsidRDefault="00A1549F" w:rsidP="00E60A7D">
      <w:pPr>
        <w:pStyle w:val="NormalParty"/>
      </w:pPr>
      <w:r w:rsidRPr="00C2118E">
        <w:t>(hereinafter "</w:t>
      </w:r>
      <w:r w:rsidRPr="00C2118E">
        <w:rPr>
          <w:b/>
        </w:rPr>
        <w:t>RNE</w:t>
      </w:r>
      <w:r w:rsidRPr="00C2118E">
        <w:t>")</w:t>
      </w:r>
    </w:p>
    <w:p w14:paraId="4352DA7A" w14:textId="77777777" w:rsidR="00A1549F" w:rsidRPr="00C2118E" w:rsidRDefault="00A1549F" w:rsidP="007957EF">
      <w:r w:rsidRPr="00C2118E">
        <w:t>and</w:t>
      </w:r>
    </w:p>
    <w:p w14:paraId="4F448A60" w14:textId="0699FE94" w:rsidR="00C865EA" w:rsidRPr="00C2118E" w:rsidRDefault="00A1549F" w:rsidP="000D0D63">
      <w:pPr>
        <w:spacing w:before="60"/>
      </w:pPr>
      <w:r w:rsidRPr="00C2118E">
        <w:rPr>
          <w:rFonts w:cs="Arial"/>
          <w:szCs w:val="20"/>
        </w:rPr>
        <w:t>2.</w:t>
      </w:r>
      <w:r w:rsidRPr="00C2118E">
        <w:rPr>
          <w:rFonts w:cs="Arial"/>
          <w:szCs w:val="20"/>
        </w:rPr>
        <w:tab/>
      </w:r>
      <w:r w:rsidR="002E4CAF" w:rsidRPr="00C2118E">
        <w:rPr>
          <w:rFonts w:cs="Arial"/>
          <w:b/>
          <w:bCs/>
          <w:szCs w:val="20"/>
        </w:rPr>
        <w:t>[N</w:t>
      </w:r>
      <w:r w:rsidR="002E4CAF" w:rsidRPr="00C2118E">
        <w:rPr>
          <w:rFonts w:cs="Arial"/>
          <w:b/>
          <w:szCs w:val="20"/>
        </w:rPr>
        <w:t>AME]</w:t>
      </w:r>
    </w:p>
    <w:p w14:paraId="354D5FC0" w14:textId="65CC5A10" w:rsidR="001E65C3" w:rsidRPr="00C2118E" w:rsidRDefault="002E4CAF" w:rsidP="00FA5A43">
      <w:pPr>
        <w:spacing w:before="60"/>
        <w:ind w:firstLine="709"/>
      </w:pPr>
      <w:r w:rsidRPr="00C2118E">
        <w:t>[address]</w:t>
      </w:r>
    </w:p>
    <w:p w14:paraId="34D8C3B7" w14:textId="3DE41B76" w:rsidR="00FA5A43" w:rsidRPr="00C2118E" w:rsidRDefault="00C2118E" w:rsidP="00FA5A43">
      <w:pPr>
        <w:spacing w:before="60"/>
        <w:ind w:firstLine="709"/>
      </w:pPr>
      <w:r>
        <w:t>[country]</w:t>
      </w:r>
    </w:p>
    <w:p w14:paraId="0A527E09" w14:textId="6C243D3F" w:rsidR="00C75F91" w:rsidRPr="00C2118E" w:rsidRDefault="00C2118E" w:rsidP="00C75F91">
      <w:pPr>
        <w:spacing w:before="60"/>
        <w:ind w:firstLine="709"/>
      </w:pPr>
      <w:r>
        <w:t>[</w:t>
      </w:r>
      <w:r w:rsidR="00C75F91" w:rsidRPr="00C2118E">
        <w:t>company code</w:t>
      </w:r>
      <w:r w:rsidR="00C75F91" w:rsidRPr="00C2118E">
        <w:rPr>
          <w:vertAlign w:val="superscript"/>
        </w:rPr>
        <w:footnoteReference w:id="2"/>
      </w:r>
      <w:r w:rsidR="00647BC8">
        <w:t>]</w:t>
      </w:r>
    </w:p>
    <w:p w14:paraId="251D9DDC" w14:textId="19B9E4CE" w:rsidR="00A1549F" w:rsidRPr="00C2118E" w:rsidRDefault="00A1549F" w:rsidP="00C75F91">
      <w:pPr>
        <w:rPr>
          <w:rFonts w:cs="Arial"/>
        </w:rPr>
      </w:pPr>
      <w:r w:rsidRPr="00C2118E">
        <w:rPr>
          <w:rFonts w:cs="Arial"/>
        </w:rPr>
        <w:t>(hereinafter "</w:t>
      </w:r>
      <w:r w:rsidRPr="00C2118E">
        <w:rPr>
          <w:rFonts w:cs="Arial"/>
          <w:b/>
        </w:rPr>
        <w:t>TIS</w:t>
      </w:r>
      <w:r w:rsidRPr="00C2118E">
        <w:rPr>
          <w:rFonts w:cs="Arial"/>
          <w:b/>
        </w:rPr>
        <w:noBreakHyphen/>
        <w:t>User</w:t>
      </w:r>
      <w:r w:rsidRPr="00C2118E">
        <w:rPr>
          <w:rFonts w:cs="Arial"/>
        </w:rPr>
        <w:t>")</w:t>
      </w:r>
    </w:p>
    <w:p w14:paraId="7C3DC3FB" w14:textId="77777777" w:rsidR="00A1549F" w:rsidRPr="00C2118E" w:rsidRDefault="00A1549F" w:rsidP="007957EF">
      <w:pPr>
        <w:rPr>
          <w:rFonts w:cs="Arial"/>
        </w:rPr>
      </w:pPr>
    </w:p>
    <w:p w14:paraId="689463D3" w14:textId="77777777" w:rsidR="00A1549F" w:rsidRPr="00C2118E" w:rsidRDefault="00A1549F" w:rsidP="007957EF">
      <w:r w:rsidRPr="00C2118E">
        <w:t>(RNE and the TIS</w:t>
      </w:r>
      <w:r w:rsidRPr="00C2118E">
        <w:noBreakHyphen/>
        <w:t>User hereinafter each referred to as a "</w:t>
      </w:r>
      <w:r w:rsidRPr="00C2118E">
        <w:rPr>
          <w:b/>
        </w:rPr>
        <w:t>Party</w:t>
      </w:r>
      <w:r w:rsidRPr="00C2118E">
        <w:t>" and collectively the "</w:t>
      </w:r>
      <w:r w:rsidRPr="00C2118E">
        <w:rPr>
          <w:b/>
        </w:rPr>
        <w:t>Parties</w:t>
      </w:r>
      <w:r w:rsidRPr="00C2118E">
        <w:t>").</w:t>
      </w:r>
    </w:p>
    <w:p w14:paraId="1FC6885F" w14:textId="77777777" w:rsidR="00A1549F" w:rsidRPr="00C2118E" w:rsidRDefault="00A1549F" w:rsidP="007957EF"/>
    <w:p w14:paraId="1E6A5B83" w14:textId="77777777" w:rsidR="00A1549F" w:rsidRPr="00C2118E" w:rsidRDefault="00A1549F" w:rsidP="007957EF">
      <w:r w:rsidRPr="00C2118E">
        <w:rPr>
          <w:b/>
        </w:rPr>
        <w:t>Recitals</w:t>
      </w:r>
    </w:p>
    <w:p w14:paraId="71457080" w14:textId="6C855A85" w:rsidR="00A1549F" w:rsidRPr="00C2118E" w:rsidRDefault="035066CF" w:rsidP="005054E3">
      <w:pPr>
        <w:pStyle w:val="NormalConsiderations"/>
      </w:pPr>
      <w:r w:rsidRPr="00C2118E">
        <w:t>RNE has designed and developed the Train Information System ("</w:t>
      </w:r>
      <w:r w:rsidRPr="00C2118E">
        <w:rPr>
          <w:b/>
          <w:bCs/>
        </w:rPr>
        <w:t>TIS</w:t>
      </w:r>
      <w:r w:rsidRPr="00C2118E">
        <w:t xml:space="preserve">"). TIS supports international train management by delivering real-time train data concerning domestic and international passenger and freight trains. Thus it is possible to follow the complete run of international trains via TIS across European borders. TIS consists of hardware and software components (the central system). </w:t>
      </w:r>
    </w:p>
    <w:p w14:paraId="0FF9DC62" w14:textId="07464F7C" w:rsidR="00A1549F" w:rsidRPr="00C2118E" w:rsidRDefault="00A1549F" w:rsidP="005054E3">
      <w:pPr>
        <w:pStyle w:val="NormalConsiderations"/>
      </w:pPr>
      <w:r w:rsidRPr="00C2118E">
        <w:t>Each TIS</w:t>
      </w:r>
      <w:r w:rsidR="3343BC30" w:rsidRPr="00C2118E">
        <w:t xml:space="preserve"> </w:t>
      </w:r>
      <w:r w:rsidRPr="00C2118E">
        <w:noBreakHyphen/>
        <w:t xml:space="preserve">Member transfers the </w:t>
      </w:r>
      <w:r w:rsidR="00E90452" w:rsidRPr="00C2118E">
        <w:t xml:space="preserve">IMDS </w:t>
      </w:r>
      <w:r w:rsidRPr="00C2118E">
        <w:t xml:space="preserve">Data containing the relevant train information from its domestic system to TIS. </w:t>
      </w:r>
    </w:p>
    <w:p w14:paraId="7F885511" w14:textId="3B1BE86E" w:rsidR="00A1549F" w:rsidRPr="00C2118E" w:rsidRDefault="00A1549F" w:rsidP="005054E3">
      <w:pPr>
        <w:pStyle w:val="NormalConsiderations"/>
      </w:pPr>
      <w:r w:rsidRPr="00C2118E">
        <w:t xml:space="preserve">RNE has the exclusive right to operate TIS and to grant licenses to others to access the </w:t>
      </w:r>
      <w:r w:rsidR="00CF1829" w:rsidRPr="00C2118E">
        <w:t>D</w:t>
      </w:r>
      <w:r w:rsidRPr="00C2118E">
        <w:t>ata contained in the database of TIS (with read</w:t>
      </w:r>
      <w:r w:rsidRPr="00C2118E">
        <w:noBreakHyphen/>
        <w:t>only or read/write permission).</w:t>
      </w:r>
    </w:p>
    <w:p w14:paraId="2C347998" w14:textId="77777777" w:rsidR="00A1549F" w:rsidRPr="00C2118E" w:rsidRDefault="00A1549F" w:rsidP="005054E3">
      <w:pPr>
        <w:pStyle w:val="NormalConsiderations"/>
      </w:pPr>
      <w:r w:rsidRPr="00C2118E">
        <w:t>RNE intends to grant a license to the TIS</w:t>
      </w:r>
      <w:r w:rsidRPr="00C2118E">
        <w:noBreakHyphen/>
        <w:t>User with the right to use and access TIS.</w:t>
      </w:r>
    </w:p>
    <w:p w14:paraId="74297EFA" w14:textId="77777777" w:rsidR="00A1549F" w:rsidRPr="00C2118E" w:rsidRDefault="00A1549F" w:rsidP="00261653"/>
    <w:p w14:paraId="76F936F3" w14:textId="77777777" w:rsidR="00A1549F" w:rsidRPr="00C2118E" w:rsidRDefault="00A1549F" w:rsidP="00D17C91">
      <w:pPr>
        <w:pStyle w:val="NormalAgreement1"/>
      </w:pPr>
    </w:p>
    <w:p w14:paraId="51BE0B7A" w14:textId="77777777" w:rsidR="00A1549F" w:rsidRPr="00C2118E" w:rsidRDefault="00A1549F" w:rsidP="000661A3">
      <w:pPr>
        <w:pStyle w:val="Heading1"/>
        <w:pageBreakBefore/>
        <w:rPr>
          <w:lang w:val="en-GB"/>
        </w:rPr>
      </w:pPr>
      <w:bookmarkStart w:id="0" w:name="_Toc338833938"/>
      <w:bookmarkStart w:id="1" w:name="_Toc387390728"/>
      <w:r w:rsidRPr="00C2118E">
        <w:rPr>
          <w:lang w:val="en-GB"/>
        </w:rPr>
        <w:lastRenderedPageBreak/>
        <w:t>Definitions</w:t>
      </w:r>
      <w:bookmarkEnd w:id="0"/>
      <w:bookmarkEnd w:id="1"/>
    </w:p>
    <w:p w14:paraId="02CB2343" w14:textId="77777777" w:rsidR="00A1549F" w:rsidRPr="00C2118E" w:rsidRDefault="00A1549F" w:rsidP="00513275">
      <w:pPr>
        <w:pStyle w:val="NormalAgreement2"/>
        <w:rPr>
          <w:lang w:val="en-GB"/>
        </w:rPr>
      </w:pPr>
      <w:bookmarkStart w:id="2" w:name="_Toc324859949"/>
      <w:r w:rsidRPr="00C2118E">
        <w:rPr>
          <w:lang w:val="en-GB"/>
        </w:rPr>
        <w:t>In addition to the other terms defined elsewhere in this Agreement, the following words and terms shall have the meaning set forth below.</w:t>
      </w:r>
      <w:bookmarkEnd w:id="2"/>
      <w:r w:rsidRPr="00C2118E">
        <w:rPr>
          <w:lang w:val="en-GB"/>
        </w:rPr>
        <w:tab/>
      </w:r>
      <w:r w:rsidRPr="00C2118E">
        <w:rPr>
          <w:lang w:val="en-GB"/>
        </w:rPr>
        <w:br/>
      </w:r>
    </w:p>
    <w:tbl>
      <w:tblPr>
        <w:tblW w:w="0" w:type="auto"/>
        <w:tblInd w:w="36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firstRow="1" w:lastRow="0" w:firstColumn="1" w:lastColumn="0" w:noHBand="0" w:noVBand="0"/>
      </w:tblPr>
      <w:tblGrid>
        <w:gridCol w:w="3034"/>
        <w:gridCol w:w="6234"/>
      </w:tblGrid>
      <w:tr w:rsidR="00A1549F" w:rsidRPr="00C2118E" w14:paraId="3330C615" w14:textId="77777777" w:rsidTr="00A8410A">
        <w:trPr>
          <w:cantSplit/>
        </w:trPr>
        <w:tc>
          <w:tcPr>
            <w:tcW w:w="3034" w:type="dxa"/>
          </w:tcPr>
          <w:p w14:paraId="46146FF2" w14:textId="77777777" w:rsidR="00A1549F" w:rsidRPr="00C2118E" w:rsidRDefault="00A1549F" w:rsidP="00EF6A7F">
            <w:pPr>
              <w:pStyle w:val="NormalDefinition"/>
              <w:jc w:val="left"/>
              <w:rPr>
                <w:b/>
              </w:rPr>
            </w:pPr>
            <w:r w:rsidRPr="00C2118E">
              <w:rPr>
                <w:b/>
              </w:rPr>
              <w:t>Agreement</w:t>
            </w:r>
          </w:p>
        </w:tc>
        <w:tc>
          <w:tcPr>
            <w:tcW w:w="6234" w:type="dxa"/>
          </w:tcPr>
          <w:p w14:paraId="19177002" w14:textId="77777777" w:rsidR="00A1549F" w:rsidRPr="00C2118E" w:rsidRDefault="00A1549F" w:rsidP="00A426E4">
            <w:pPr>
              <w:pStyle w:val="NormalDefinition"/>
              <w:jc w:val="left"/>
            </w:pPr>
            <w:r w:rsidRPr="00C2118E">
              <w:t>means this agreement between RNE and the TIS</w:t>
            </w:r>
            <w:r w:rsidRPr="00C2118E">
              <w:noBreakHyphen/>
              <w:t>User.</w:t>
            </w:r>
          </w:p>
        </w:tc>
      </w:tr>
      <w:tr w:rsidR="00A1549F" w:rsidRPr="00C2118E" w14:paraId="4DB0C7E6" w14:textId="77777777" w:rsidTr="00A8410A">
        <w:trPr>
          <w:cantSplit/>
          <w:trHeight w:val="547"/>
        </w:trPr>
        <w:tc>
          <w:tcPr>
            <w:tcW w:w="3034" w:type="dxa"/>
          </w:tcPr>
          <w:p w14:paraId="712BE6CC" w14:textId="5E0914D2" w:rsidR="00A1549F" w:rsidRPr="00C2118E" w:rsidRDefault="00867C5B" w:rsidP="00EF6A7F">
            <w:pPr>
              <w:pStyle w:val="NormalDefinition"/>
              <w:jc w:val="left"/>
              <w:rPr>
                <w:b/>
              </w:rPr>
            </w:pPr>
            <w:r w:rsidRPr="00C2118E">
              <w:rPr>
                <w:b/>
              </w:rPr>
              <w:t xml:space="preserve">TIS </w:t>
            </w:r>
            <w:r w:rsidR="00A1549F" w:rsidRPr="00C2118E">
              <w:rPr>
                <w:b/>
              </w:rPr>
              <w:t>Data</w:t>
            </w:r>
          </w:p>
        </w:tc>
        <w:tc>
          <w:tcPr>
            <w:tcW w:w="6234" w:type="dxa"/>
          </w:tcPr>
          <w:p w14:paraId="3C4211C7" w14:textId="7C9C6EA4" w:rsidR="00A1549F" w:rsidRPr="00C2118E" w:rsidRDefault="00A1549F" w:rsidP="00A426E4">
            <w:pPr>
              <w:pStyle w:val="NormalDefinition"/>
              <w:jc w:val="left"/>
            </w:pPr>
            <w:r w:rsidRPr="00C2118E">
              <w:t xml:space="preserve">means the collection of </w:t>
            </w:r>
            <w:r w:rsidR="0008243E" w:rsidRPr="00C2118E">
              <w:t xml:space="preserve">train </w:t>
            </w:r>
            <w:r w:rsidRPr="00C2118E">
              <w:t xml:space="preserve">information </w:t>
            </w:r>
            <w:r w:rsidR="001130F7" w:rsidRPr="00C2118E">
              <w:t xml:space="preserve">provided by </w:t>
            </w:r>
            <w:r w:rsidR="003E2D82" w:rsidRPr="00C2118E">
              <w:t>TIS-Members, Service Facilities Operators and Applicants</w:t>
            </w:r>
            <w:r w:rsidRPr="00C2118E">
              <w:t>.</w:t>
            </w:r>
            <w:r w:rsidR="002216E6" w:rsidRPr="00C2118E">
              <w:t xml:space="preserve"> </w:t>
            </w:r>
            <w:r w:rsidR="007C4846" w:rsidRPr="00C2118E">
              <w:t xml:space="preserve">TIS </w:t>
            </w:r>
            <w:r w:rsidR="002216E6" w:rsidRPr="00C2118E">
              <w:t>D</w:t>
            </w:r>
            <w:r w:rsidR="007C4846" w:rsidRPr="00C2118E">
              <w:t>ata are non-personal data brought into being by IM’s command and signalling systems, processed in the  IMDS and transmitted to TIS in mainly TAF and TAP TSI messages format</w:t>
            </w:r>
            <w:r w:rsidR="00F528C9" w:rsidRPr="00C2118E">
              <w:t>.</w:t>
            </w:r>
            <w:r w:rsidR="0097773A" w:rsidRPr="00C2118E">
              <w:rPr>
                <w:rStyle w:val="FootnoteReference"/>
              </w:rPr>
              <w:footnoteReference w:id="3"/>
            </w:r>
            <w:r w:rsidR="007C4846" w:rsidRPr="00C2118E">
              <w:t xml:space="preserve">  </w:t>
            </w:r>
            <w:r w:rsidR="00EC6BCF" w:rsidRPr="00C2118E">
              <w:t xml:space="preserve">Other formats of messages are acceptable for TIS as long as they are convertible into and compliant with the TAF/TAP TSI standard. TIS Data also contain data derived from the TAF and TAP TSI messages such as linked trains, statistics, reports, etc. In principle, TIS Data </w:t>
            </w:r>
            <w:r w:rsidR="001B1D56">
              <w:t xml:space="preserve">regarding </w:t>
            </w:r>
            <w:r w:rsidR="00FA4618">
              <w:t xml:space="preserve">freight trains </w:t>
            </w:r>
            <w:r w:rsidR="00EC6BCF" w:rsidRPr="00C2118E">
              <w:t>are confidential information.</w:t>
            </w:r>
          </w:p>
        </w:tc>
      </w:tr>
      <w:tr w:rsidR="00A1549F" w:rsidRPr="00C2118E" w14:paraId="1CB9FAA1" w14:textId="77777777" w:rsidTr="00A8410A">
        <w:trPr>
          <w:cantSplit/>
        </w:trPr>
        <w:tc>
          <w:tcPr>
            <w:tcW w:w="3034" w:type="dxa"/>
          </w:tcPr>
          <w:p w14:paraId="11F19CC6" w14:textId="406A907A" w:rsidR="00A1549F" w:rsidRPr="00C2118E" w:rsidRDefault="004625B1" w:rsidP="0026549A">
            <w:pPr>
              <w:pStyle w:val="NormalDefinition"/>
              <w:jc w:val="left"/>
              <w:rPr>
                <w:b/>
              </w:rPr>
            </w:pPr>
            <w:r w:rsidRPr="00C2118E">
              <w:rPr>
                <w:b/>
              </w:rPr>
              <w:t xml:space="preserve">TIS </w:t>
            </w:r>
            <w:r w:rsidR="00A1549F" w:rsidRPr="00C2118E">
              <w:rPr>
                <w:b/>
              </w:rPr>
              <w:t>Data Exchange</w:t>
            </w:r>
          </w:p>
        </w:tc>
        <w:tc>
          <w:tcPr>
            <w:tcW w:w="6234" w:type="dxa"/>
          </w:tcPr>
          <w:p w14:paraId="7D17FFB7" w14:textId="35B7A34A" w:rsidR="00A1549F" w:rsidRPr="00C2118E" w:rsidRDefault="00A1549F" w:rsidP="00A426E4">
            <w:pPr>
              <w:pStyle w:val="NormalDefinition"/>
              <w:jc w:val="left"/>
            </w:pPr>
            <w:r w:rsidRPr="00C2118E">
              <w:t xml:space="preserve">means any </w:t>
            </w:r>
            <w:r w:rsidR="009A4474" w:rsidRPr="00C2118E">
              <w:t xml:space="preserve">data transfer </w:t>
            </w:r>
            <w:r w:rsidRPr="00C2118E">
              <w:t xml:space="preserve">to or from the TIS </w:t>
            </w:r>
            <w:r w:rsidR="00ED3985" w:rsidRPr="00C2118E">
              <w:t>among the stakeholders as defined in Annex II to the TAF TSI Regulation</w:t>
            </w:r>
            <w:r w:rsidR="00F31668" w:rsidRPr="00C2118E">
              <w:t xml:space="preserve"> and the actors as </w:t>
            </w:r>
            <w:r w:rsidR="001913FC" w:rsidRPr="00C2118E">
              <w:t>defined in the TAP TSI Regulation</w:t>
            </w:r>
            <w:r w:rsidRPr="00C2118E">
              <w:t>.</w:t>
            </w:r>
          </w:p>
        </w:tc>
      </w:tr>
      <w:tr w:rsidR="000A712F" w:rsidRPr="00C2118E" w14:paraId="7319E30E" w14:textId="77777777" w:rsidTr="00A8410A">
        <w:trPr>
          <w:cantSplit/>
        </w:trPr>
        <w:tc>
          <w:tcPr>
            <w:tcW w:w="3034" w:type="dxa"/>
            <w:tcBorders>
              <w:top w:val="dotted" w:sz="4" w:space="0" w:color="auto"/>
              <w:left w:val="dotted" w:sz="4" w:space="0" w:color="auto"/>
              <w:bottom w:val="dotted" w:sz="4" w:space="0" w:color="auto"/>
              <w:right w:val="dotted" w:sz="4" w:space="0" w:color="auto"/>
            </w:tcBorders>
          </w:tcPr>
          <w:p w14:paraId="3BC62B23" w14:textId="77777777" w:rsidR="00E753B4" w:rsidRPr="00C2118E" w:rsidRDefault="00E753B4" w:rsidP="00E753B4">
            <w:pPr>
              <w:pStyle w:val="NormalDefinition"/>
              <w:jc w:val="left"/>
              <w:rPr>
                <w:b/>
              </w:rPr>
            </w:pPr>
            <w:r w:rsidRPr="00C2118E">
              <w:rPr>
                <w:b/>
              </w:rPr>
              <w:t xml:space="preserve">TIS Data Sharing </w:t>
            </w:r>
          </w:p>
        </w:tc>
        <w:tc>
          <w:tcPr>
            <w:tcW w:w="6234" w:type="dxa"/>
            <w:tcBorders>
              <w:top w:val="dotted" w:sz="4" w:space="0" w:color="auto"/>
              <w:left w:val="dotted" w:sz="4" w:space="0" w:color="auto"/>
              <w:bottom w:val="dotted" w:sz="4" w:space="0" w:color="auto"/>
              <w:right w:val="dotted" w:sz="4" w:space="0" w:color="auto"/>
            </w:tcBorders>
          </w:tcPr>
          <w:p w14:paraId="3C71C185" w14:textId="0064EC04" w:rsidR="00E753B4" w:rsidRPr="00C2118E" w:rsidRDefault="035066CF" w:rsidP="035066CF">
            <w:pPr>
              <w:pStyle w:val="NormalDefinition"/>
              <w:jc w:val="left"/>
              <w:rPr>
                <w:color w:val="0078D4"/>
              </w:rPr>
            </w:pPr>
            <w:r w:rsidRPr="00C2118E">
              <w:t xml:space="preserve">means licensing </w:t>
            </w:r>
            <w:r w:rsidR="00FD53E7" w:rsidRPr="00C2118E">
              <w:t xml:space="preserve">of particular data sets of TIS Data </w:t>
            </w:r>
            <w:r w:rsidRPr="00C2118E">
              <w:t xml:space="preserve">to EU Bodies and entities mandated by EU Bodies the TIS Data in anonymised form (i.e. without the Applicant identification) free of charge or against remuneration in any form. </w:t>
            </w:r>
            <w:r w:rsidR="00C473CD" w:rsidRPr="00C2118E">
              <w:t>In case of possible charging, u</w:t>
            </w:r>
            <w:r w:rsidRPr="00C2118E">
              <w:rPr>
                <w:rFonts w:eastAsia="Arial"/>
              </w:rPr>
              <w:t>ntil a charging system is approved by the RNE GA, the IM/IMs concerned with the data request shall be asked for approval.</w:t>
            </w:r>
          </w:p>
        </w:tc>
      </w:tr>
      <w:tr w:rsidR="000A712F" w:rsidRPr="00C2118E" w14:paraId="345AEF72" w14:textId="77777777" w:rsidTr="00A8410A">
        <w:trPr>
          <w:cantSplit/>
        </w:trPr>
        <w:tc>
          <w:tcPr>
            <w:tcW w:w="3034" w:type="dxa"/>
            <w:tcBorders>
              <w:top w:val="dotted" w:sz="4" w:space="0" w:color="auto"/>
              <w:left w:val="dotted" w:sz="4" w:space="0" w:color="auto"/>
              <w:bottom w:val="dotted" w:sz="4" w:space="0" w:color="auto"/>
              <w:right w:val="dotted" w:sz="4" w:space="0" w:color="auto"/>
            </w:tcBorders>
          </w:tcPr>
          <w:p w14:paraId="432884D3" w14:textId="1F35D1BA" w:rsidR="00E753B4" w:rsidRPr="00C2118E" w:rsidRDefault="00C91BE9" w:rsidP="3DF203BD">
            <w:pPr>
              <w:pStyle w:val="NormalDefinition"/>
              <w:jc w:val="left"/>
              <w:rPr>
                <w:b/>
                <w:bCs/>
              </w:rPr>
            </w:pPr>
            <w:r w:rsidRPr="00C2118E">
              <w:rPr>
                <w:b/>
                <w:bCs/>
              </w:rPr>
              <w:t>EU Bodies</w:t>
            </w:r>
            <w:r w:rsidR="0E38FB5B" w:rsidRPr="00C2118E">
              <w:rPr>
                <w:b/>
                <w:bCs/>
              </w:rPr>
              <w:t xml:space="preserve"> </w:t>
            </w:r>
          </w:p>
        </w:tc>
        <w:tc>
          <w:tcPr>
            <w:tcW w:w="6234" w:type="dxa"/>
            <w:tcBorders>
              <w:top w:val="dotted" w:sz="4" w:space="0" w:color="auto"/>
              <w:left w:val="dotted" w:sz="4" w:space="0" w:color="auto"/>
              <w:bottom w:val="dotted" w:sz="4" w:space="0" w:color="auto"/>
              <w:right w:val="dotted" w:sz="4" w:space="0" w:color="auto"/>
            </w:tcBorders>
          </w:tcPr>
          <w:p w14:paraId="047C6C7F" w14:textId="47DE7EB3" w:rsidR="00E753B4" w:rsidRPr="00C2118E" w:rsidRDefault="0E38FB5B" w:rsidP="00A426E4">
            <w:pPr>
              <w:pStyle w:val="NormalDefinition"/>
              <w:jc w:val="left"/>
            </w:pPr>
            <w:r w:rsidRPr="00C2118E">
              <w:t xml:space="preserve">means only European Commission, European Union Agency for Railways, other European Union bodies, and entities mandated by EU bodies.   </w:t>
            </w:r>
          </w:p>
        </w:tc>
      </w:tr>
      <w:tr w:rsidR="00A1549F" w:rsidRPr="00C2118E" w14:paraId="21160CD3" w14:textId="77777777" w:rsidTr="00A8410A">
        <w:trPr>
          <w:cantSplit/>
        </w:trPr>
        <w:tc>
          <w:tcPr>
            <w:tcW w:w="3034" w:type="dxa"/>
          </w:tcPr>
          <w:p w14:paraId="25D0C2BD" w14:textId="77777777" w:rsidR="00A1549F" w:rsidRPr="00C2118E" w:rsidRDefault="00A1549F" w:rsidP="00EF6A7F">
            <w:pPr>
              <w:pStyle w:val="NormalDefinition"/>
              <w:jc w:val="left"/>
              <w:rPr>
                <w:b/>
              </w:rPr>
            </w:pPr>
            <w:r w:rsidRPr="00C2118E">
              <w:rPr>
                <w:b/>
              </w:rPr>
              <w:lastRenderedPageBreak/>
              <w:t>Downtime</w:t>
            </w:r>
          </w:p>
        </w:tc>
        <w:tc>
          <w:tcPr>
            <w:tcW w:w="6234" w:type="dxa"/>
          </w:tcPr>
          <w:p w14:paraId="54CB94BD" w14:textId="08CAC587" w:rsidR="00A1549F" w:rsidRPr="00C2118E" w:rsidRDefault="00A1549F" w:rsidP="00A426E4">
            <w:pPr>
              <w:pStyle w:val="NormalDefinition"/>
              <w:jc w:val="left"/>
            </w:pPr>
            <w:r w:rsidRPr="00C2118E">
              <w:t xml:space="preserve">means the time period in which any Data Exchange with TIS is not possible due to a central systems </w:t>
            </w:r>
            <w:r w:rsidR="00AD09FF" w:rsidRPr="00C2118E">
              <w:t xml:space="preserve">regular maintenance (planned downtime) or </w:t>
            </w:r>
            <w:r w:rsidRPr="00C2118E">
              <w:t>malfunction and which could result in loss of Data packets or Data integrity of not completed or interrupted transfers</w:t>
            </w:r>
            <w:r w:rsidR="00650A0F" w:rsidRPr="00C2118E">
              <w:t xml:space="preserve"> (unplanned downtime)</w:t>
            </w:r>
            <w:r w:rsidRPr="00C2118E">
              <w:t>.</w:t>
            </w:r>
          </w:p>
        </w:tc>
      </w:tr>
      <w:tr w:rsidR="00A1549F" w:rsidRPr="00C2118E" w14:paraId="37AD5ABF" w14:textId="77777777" w:rsidTr="00A8410A">
        <w:trPr>
          <w:cantSplit/>
        </w:trPr>
        <w:tc>
          <w:tcPr>
            <w:tcW w:w="3034" w:type="dxa"/>
          </w:tcPr>
          <w:p w14:paraId="65F6BF49" w14:textId="77777777" w:rsidR="00A1549F" w:rsidRPr="00C2118E" w:rsidRDefault="00A1549F" w:rsidP="006D18D1">
            <w:pPr>
              <w:pStyle w:val="NormalDefinition"/>
              <w:jc w:val="left"/>
              <w:rPr>
                <w:b/>
              </w:rPr>
            </w:pPr>
            <w:r w:rsidRPr="00C2118E">
              <w:rPr>
                <w:b/>
              </w:rPr>
              <w:t>IM</w:t>
            </w:r>
          </w:p>
        </w:tc>
        <w:tc>
          <w:tcPr>
            <w:tcW w:w="6234" w:type="dxa"/>
          </w:tcPr>
          <w:p w14:paraId="46153C0B" w14:textId="30F263EB" w:rsidR="00A1549F" w:rsidRPr="00C2118E" w:rsidRDefault="00A1549F" w:rsidP="00A426E4">
            <w:pPr>
              <w:pStyle w:val="NormalDefinition"/>
              <w:jc w:val="left"/>
            </w:pPr>
            <w:r w:rsidRPr="00C2118E">
              <w:t>means an Infrastructure Manager.</w:t>
            </w:r>
            <w:r w:rsidR="00B97B02" w:rsidRPr="00C2118E">
              <w:t xml:space="preserve"> </w:t>
            </w:r>
            <w:r w:rsidR="00C5436B" w:rsidRPr="00C2118E">
              <w:t xml:space="preserve">Allocation bodies (AB) are also considered IMs in this Agreement.  </w:t>
            </w:r>
            <w:r w:rsidRPr="00C2118E">
              <w:t xml:space="preserve"> </w:t>
            </w:r>
          </w:p>
        </w:tc>
      </w:tr>
      <w:tr w:rsidR="00A1549F" w:rsidRPr="00C2118E" w14:paraId="69833F21" w14:textId="77777777" w:rsidTr="00A8410A">
        <w:trPr>
          <w:cantSplit/>
        </w:trPr>
        <w:tc>
          <w:tcPr>
            <w:tcW w:w="3034" w:type="dxa"/>
          </w:tcPr>
          <w:p w14:paraId="107F28AE" w14:textId="77777777" w:rsidR="00A1549F" w:rsidRPr="00C2118E" w:rsidRDefault="00A1549F" w:rsidP="006D18D1">
            <w:pPr>
              <w:pStyle w:val="NormalDefinition"/>
              <w:jc w:val="left"/>
              <w:rPr>
                <w:b/>
              </w:rPr>
            </w:pPr>
            <w:r w:rsidRPr="00C2118E">
              <w:rPr>
                <w:b/>
              </w:rPr>
              <w:t>IMDS</w:t>
            </w:r>
          </w:p>
        </w:tc>
        <w:tc>
          <w:tcPr>
            <w:tcW w:w="6234" w:type="dxa"/>
          </w:tcPr>
          <w:p w14:paraId="79486623" w14:textId="06627F4D" w:rsidR="00A1549F" w:rsidRPr="00C2118E" w:rsidRDefault="00A1549F" w:rsidP="00A426E4">
            <w:pPr>
              <w:pStyle w:val="NormalDefinition"/>
              <w:jc w:val="left"/>
            </w:pPr>
            <w:r w:rsidRPr="00C2118E">
              <w:t xml:space="preserve">means the Infrastructure Manager's domestic system which is the national traffic control and/or information system of a TIS Member producing or feeding the </w:t>
            </w:r>
            <w:r w:rsidR="00C12E9C" w:rsidRPr="00C2118E">
              <w:t xml:space="preserve">IMDS </w:t>
            </w:r>
            <w:r w:rsidRPr="00C2118E">
              <w:t>Data for TIS.</w:t>
            </w:r>
          </w:p>
        </w:tc>
      </w:tr>
      <w:tr w:rsidR="0060081B" w:rsidRPr="00C2118E" w14:paraId="77B345BD" w14:textId="77777777" w:rsidTr="00A8410A">
        <w:trPr>
          <w:cantSplit/>
        </w:trPr>
        <w:tc>
          <w:tcPr>
            <w:tcW w:w="3034" w:type="dxa"/>
          </w:tcPr>
          <w:p w14:paraId="6E229EA5" w14:textId="6FAFD04F" w:rsidR="0060081B" w:rsidRPr="00C2118E" w:rsidRDefault="0060081B" w:rsidP="006D18D1">
            <w:pPr>
              <w:pStyle w:val="NormalDefinition"/>
              <w:jc w:val="left"/>
              <w:rPr>
                <w:b/>
              </w:rPr>
            </w:pPr>
            <w:r w:rsidRPr="00C2118E">
              <w:rPr>
                <w:b/>
              </w:rPr>
              <w:t>IMDS Data</w:t>
            </w:r>
          </w:p>
        </w:tc>
        <w:tc>
          <w:tcPr>
            <w:tcW w:w="6234" w:type="dxa"/>
          </w:tcPr>
          <w:p w14:paraId="412D08B1" w14:textId="6310532F" w:rsidR="0060081B" w:rsidRPr="00C2118E" w:rsidRDefault="00F21B81" w:rsidP="00A426E4">
            <w:pPr>
              <w:pStyle w:val="NormalDefinition"/>
              <w:jc w:val="left"/>
            </w:pPr>
            <w:r w:rsidRPr="00C2118E">
              <w:t xml:space="preserve">means the TAF and TAP TSI messages for </w:t>
            </w:r>
            <w:r w:rsidR="0042082D" w:rsidRPr="00C2118E">
              <w:t>D</w:t>
            </w:r>
            <w:r w:rsidRPr="00C2118E">
              <w:t xml:space="preserve">omestic and </w:t>
            </w:r>
            <w:r w:rsidR="0042082D" w:rsidRPr="00C2118E">
              <w:t>I</w:t>
            </w:r>
            <w:r w:rsidRPr="00C2118E">
              <w:t xml:space="preserve">nternational </w:t>
            </w:r>
            <w:r w:rsidR="0042082D" w:rsidRPr="00C2118E">
              <w:t>T</w:t>
            </w:r>
            <w:r w:rsidRPr="00C2118E">
              <w:t>rains provided by the TIS-Member into TIS.</w:t>
            </w:r>
          </w:p>
        </w:tc>
      </w:tr>
      <w:tr w:rsidR="00A1549F" w:rsidRPr="00C2118E" w14:paraId="72F318EB" w14:textId="77777777" w:rsidTr="00A8410A">
        <w:trPr>
          <w:cantSplit/>
        </w:trPr>
        <w:tc>
          <w:tcPr>
            <w:tcW w:w="3034" w:type="dxa"/>
          </w:tcPr>
          <w:p w14:paraId="6B19BCE9" w14:textId="77777777" w:rsidR="00A1549F" w:rsidRPr="00C2118E" w:rsidRDefault="00A1549F" w:rsidP="00652F5F">
            <w:pPr>
              <w:pStyle w:val="NormalDefinition"/>
              <w:jc w:val="left"/>
              <w:rPr>
                <w:b/>
              </w:rPr>
            </w:pPr>
            <w:r w:rsidRPr="00C2118E">
              <w:rPr>
                <w:b/>
              </w:rPr>
              <w:t>Maximum Downtime</w:t>
            </w:r>
          </w:p>
        </w:tc>
        <w:tc>
          <w:tcPr>
            <w:tcW w:w="6234" w:type="dxa"/>
          </w:tcPr>
          <w:p w14:paraId="55713460" w14:textId="77777777" w:rsidR="00A1549F" w:rsidRPr="00C2118E" w:rsidRDefault="00A1549F" w:rsidP="00A426E4">
            <w:pPr>
              <w:pStyle w:val="NormalDefinition"/>
              <w:jc w:val="left"/>
            </w:pPr>
            <w:r w:rsidRPr="00C2118E">
              <w:t>means the total time period of Downtime allowed.</w:t>
            </w:r>
          </w:p>
        </w:tc>
      </w:tr>
      <w:tr w:rsidR="00102343" w:rsidRPr="00C2118E" w14:paraId="3A5601E7" w14:textId="77777777" w:rsidTr="00A8410A">
        <w:trPr>
          <w:cantSplit/>
        </w:trPr>
        <w:tc>
          <w:tcPr>
            <w:tcW w:w="3034" w:type="dxa"/>
            <w:tcBorders>
              <w:top w:val="dotted" w:sz="4" w:space="0" w:color="auto"/>
              <w:left w:val="dotted" w:sz="4" w:space="0" w:color="auto"/>
              <w:bottom w:val="dotted" w:sz="4" w:space="0" w:color="auto"/>
              <w:right w:val="dotted" w:sz="4" w:space="0" w:color="auto"/>
            </w:tcBorders>
          </w:tcPr>
          <w:p w14:paraId="730FEB99" w14:textId="62221B6D" w:rsidR="00102343" w:rsidRPr="00C2118E" w:rsidRDefault="00B611EE" w:rsidP="00102343">
            <w:pPr>
              <w:pStyle w:val="NormalDefinition"/>
              <w:jc w:val="left"/>
              <w:rPr>
                <w:b/>
              </w:rPr>
            </w:pPr>
            <w:r w:rsidRPr="00C2118E">
              <w:rPr>
                <w:b/>
              </w:rPr>
              <w:t xml:space="preserve">Domestic </w:t>
            </w:r>
            <w:r w:rsidR="00102343" w:rsidRPr="00C2118E">
              <w:rPr>
                <w:b/>
              </w:rPr>
              <w:t>Train</w:t>
            </w:r>
          </w:p>
        </w:tc>
        <w:tc>
          <w:tcPr>
            <w:tcW w:w="6234" w:type="dxa"/>
            <w:tcBorders>
              <w:top w:val="dotted" w:sz="4" w:space="0" w:color="auto"/>
              <w:left w:val="dotted" w:sz="4" w:space="0" w:color="auto"/>
              <w:bottom w:val="dotted" w:sz="4" w:space="0" w:color="auto"/>
              <w:right w:val="dotted" w:sz="4" w:space="0" w:color="auto"/>
            </w:tcBorders>
          </w:tcPr>
          <w:p w14:paraId="44CE5314" w14:textId="379AD010" w:rsidR="00102343" w:rsidRPr="00C2118E" w:rsidRDefault="00102343" w:rsidP="00A426E4">
            <w:pPr>
              <w:pStyle w:val="NormalDefinition"/>
              <w:jc w:val="left"/>
            </w:pPr>
            <w:r w:rsidRPr="00C2118E">
              <w:t xml:space="preserve">means </w:t>
            </w:r>
            <w:r w:rsidR="003120FF" w:rsidRPr="00C2118E">
              <w:t xml:space="preserve">freight or passenger train running in Europe where the train crosses no </w:t>
            </w:r>
            <w:r w:rsidR="00A50358" w:rsidRPr="00C2118E">
              <w:t xml:space="preserve">state </w:t>
            </w:r>
            <w:r w:rsidR="003120FF" w:rsidRPr="00C2118E">
              <w:t>border</w:t>
            </w:r>
            <w:r w:rsidR="001F2518" w:rsidRPr="00C2118E">
              <w:t>.</w:t>
            </w:r>
            <w:r w:rsidR="0034704B" w:rsidRPr="00C2118E">
              <w:rPr>
                <w:color w:val="FF0000"/>
              </w:rPr>
              <w:t xml:space="preserve"> </w:t>
            </w:r>
            <w:r w:rsidR="0025411A" w:rsidRPr="00C2118E">
              <w:rPr>
                <w:color w:val="FF0000"/>
              </w:rPr>
              <w:t xml:space="preserve"> </w:t>
            </w:r>
            <w:r w:rsidRPr="00C2118E">
              <w:rPr>
                <w:color w:val="FF0000"/>
              </w:rPr>
              <w:t xml:space="preserve">   </w:t>
            </w:r>
          </w:p>
        </w:tc>
      </w:tr>
      <w:tr w:rsidR="00C034C6" w:rsidRPr="00C2118E" w14:paraId="498435DE" w14:textId="77777777" w:rsidTr="00A8410A">
        <w:trPr>
          <w:cantSplit/>
        </w:trPr>
        <w:tc>
          <w:tcPr>
            <w:tcW w:w="3034" w:type="dxa"/>
            <w:tcBorders>
              <w:top w:val="dotted" w:sz="4" w:space="0" w:color="auto"/>
              <w:left w:val="dotted" w:sz="4" w:space="0" w:color="auto"/>
              <w:bottom w:val="dotted" w:sz="4" w:space="0" w:color="auto"/>
              <w:right w:val="dotted" w:sz="4" w:space="0" w:color="auto"/>
            </w:tcBorders>
          </w:tcPr>
          <w:p w14:paraId="360DDBDA" w14:textId="53E0B921" w:rsidR="00C034C6" w:rsidRPr="00C2118E" w:rsidDel="00B611EE" w:rsidRDefault="00C034C6" w:rsidP="00C034C6">
            <w:pPr>
              <w:pStyle w:val="NormalDefinition"/>
              <w:jc w:val="left"/>
              <w:rPr>
                <w:b/>
                <w:bCs/>
              </w:rPr>
            </w:pPr>
            <w:r w:rsidRPr="00C2118E">
              <w:rPr>
                <w:b/>
                <w:bCs/>
              </w:rPr>
              <w:t>International Train</w:t>
            </w:r>
          </w:p>
        </w:tc>
        <w:tc>
          <w:tcPr>
            <w:tcW w:w="6234" w:type="dxa"/>
            <w:tcBorders>
              <w:top w:val="dotted" w:sz="4" w:space="0" w:color="auto"/>
              <w:left w:val="dotted" w:sz="4" w:space="0" w:color="auto"/>
              <w:bottom w:val="dotted" w:sz="4" w:space="0" w:color="auto"/>
              <w:right w:val="dotted" w:sz="4" w:space="0" w:color="auto"/>
            </w:tcBorders>
          </w:tcPr>
          <w:p w14:paraId="4CB7FD7B" w14:textId="33F849C1" w:rsidR="00C034C6" w:rsidRPr="00C2118E" w:rsidRDefault="00C034C6" w:rsidP="00A426E4">
            <w:pPr>
              <w:pStyle w:val="NormalDefinition"/>
              <w:jc w:val="left"/>
            </w:pPr>
            <w:r w:rsidRPr="00C2118E">
              <w:t xml:space="preserve">means freight or passenger train running in Europe where the train crosses at least one </w:t>
            </w:r>
            <w:r w:rsidR="00BF4AD1" w:rsidRPr="00C2118E">
              <w:t xml:space="preserve">state </w:t>
            </w:r>
            <w:r w:rsidRPr="00C2118E">
              <w:t xml:space="preserve">border.  </w:t>
            </w:r>
          </w:p>
        </w:tc>
      </w:tr>
      <w:tr w:rsidR="006F5B12" w:rsidRPr="00C2118E" w14:paraId="03ADFDA0" w14:textId="77777777" w:rsidTr="00A8410A">
        <w:trPr>
          <w:cantSplit/>
        </w:trPr>
        <w:tc>
          <w:tcPr>
            <w:tcW w:w="3034" w:type="dxa"/>
          </w:tcPr>
          <w:p w14:paraId="51380A5C" w14:textId="77777777" w:rsidR="006F5B12" w:rsidRPr="00C2118E" w:rsidRDefault="006F5B12" w:rsidP="00B422F5">
            <w:pPr>
              <w:pStyle w:val="NormalDefinition"/>
              <w:jc w:val="left"/>
              <w:rPr>
                <w:b/>
              </w:rPr>
            </w:pPr>
            <w:r w:rsidRPr="00C2118E">
              <w:rPr>
                <w:b/>
              </w:rPr>
              <w:t>Maximum Unplanned Downtime</w:t>
            </w:r>
          </w:p>
        </w:tc>
        <w:tc>
          <w:tcPr>
            <w:tcW w:w="6234" w:type="dxa"/>
          </w:tcPr>
          <w:p w14:paraId="6DF24E2D" w14:textId="77777777" w:rsidR="006F5B12" w:rsidRPr="00C2118E" w:rsidRDefault="006F5B12" w:rsidP="00A426E4">
            <w:pPr>
              <w:pStyle w:val="NormalDefinition"/>
              <w:jc w:val="left"/>
            </w:pPr>
            <w:r w:rsidRPr="00C2118E">
              <w:t>means the total time period of unplanned Downtime allowed. The Maximum Downtime does not include Regular maintenance time needed to secure or improve normal system operation and availability.</w:t>
            </w:r>
          </w:p>
        </w:tc>
      </w:tr>
      <w:tr w:rsidR="00A1549F" w:rsidRPr="00C2118E" w14:paraId="5358D8FE" w14:textId="77777777" w:rsidTr="00A8410A">
        <w:trPr>
          <w:cantSplit/>
        </w:trPr>
        <w:tc>
          <w:tcPr>
            <w:tcW w:w="3034" w:type="dxa"/>
          </w:tcPr>
          <w:p w14:paraId="1093DA61" w14:textId="77777777" w:rsidR="00A1549F" w:rsidRPr="00C2118E" w:rsidRDefault="00A1549F" w:rsidP="00EF6A7F">
            <w:pPr>
              <w:pStyle w:val="NormalDefinition"/>
              <w:jc w:val="left"/>
              <w:rPr>
                <w:b/>
              </w:rPr>
            </w:pPr>
            <w:r w:rsidRPr="00C2118E">
              <w:rPr>
                <w:b/>
              </w:rPr>
              <w:t>Parties</w:t>
            </w:r>
          </w:p>
        </w:tc>
        <w:tc>
          <w:tcPr>
            <w:tcW w:w="6234" w:type="dxa"/>
          </w:tcPr>
          <w:p w14:paraId="132D7E74" w14:textId="77777777" w:rsidR="00A1549F" w:rsidRPr="00C2118E" w:rsidRDefault="00A1549F" w:rsidP="00A426E4">
            <w:pPr>
              <w:pStyle w:val="NormalDefinition"/>
              <w:jc w:val="left"/>
            </w:pPr>
            <w:r w:rsidRPr="00C2118E">
              <w:t>means RNE and the TIS</w:t>
            </w:r>
            <w:r w:rsidRPr="00C2118E">
              <w:noBreakHyphen/>
              <w:t>User.</w:t>
            </w:r>
          </w:p>
        </w:tc>
      </w:tr>
      <w:tr w:rsidR="00A1549F" w:rsidRPr="00C2118E" w14:paraId="5A47FE97" w14:textId="77777777" w:rsidTr="00A8410A">
        <w:trPr>
          <w:cantSplit/>
        </w:trPr>
        <w:tc>
          <w:tcPr>
            <w:tcW w:w="3034" w:type="dxa"/>
          </w:tcPr>
          <w:p w14:paraId="1289729A" w14:textId="77777777" w:rsidR="00A1549F" w:rsidRPr="00C2118E" w:rsidRDefault="00A1549F" w:rsidP="00EF6A7F">
            <w:pPr>
              <w:pStyle w:val="NormalDefinition"/>
              <w:jc w:val="left"/>
              <w:rPr>
                <w:b/>
              </w:rPr>
            </w:pPr>
            <w:r w:rsidRPr="00C2118E">
              <w:rPr>
                <w:b/>
              </w:rPr>
              <w:t>RU</w:t>
            </w:r>
          </w:p>
        </w:tc>
        <w:tc>
          <w:tcPr>
            <w:tcW w:w="6234" w:type="dxa"/>
          </w:tcPr>
          <w:p w14:paraId="3DFE27C1" w14:textId="77777777" w:rsidR="00A1549F" w:rsidRPr="00C2118E" w:rsidRDefault="00A1549F" w:rsidP="00A426E4">
            <w:pPr>
              <w:pStyle w:val="NormalDefinition"/>
              <w:jc w:val="left"/>
            </w:pPr>
            <w:r w:rsidRPr="00C2118E">
              <w:t>means a Railway Undertaking.</w:t>
            </w:r>
          </w:p>
        </w:tc>
      </w:tr>
      <w:tr w:rsidR="00A1549F" w:rsidRPr="00C2118E" w14:paraId="2F309545" w14:textId="77777777" w:rsidTr="00A8410A">
        <w:trPr>
          <w:cantSplit/>
        </w:trPr>
        <w:tc>
          <w:tcPr>
            <w:tcW w:w="3034" w:type="dxa"/>
          </w:tcPr>
          <w:p w14:paraId="16FEBAC7" w14:textId="77777777" w:rsidR="00A1549F" w:rsidRPr="00C2118E" w:rsidRDefault="00A1549F" w:rsidP="00EF6A7F">
            <w:pPr>
              <w:pStyle w:val="NormalDefinition"/>
              <w:jc w:val="left"/>
              <w:rPr>
                <w:b/>
              </w:rPr>
            </w:pPr>
            <w:r w:rsidRPr="00C2118E">
              <w:rPr>
                <w:b/>
              </w:rPr>
              <w:t>Reaction Time</w:t>
            </w:r>
          </w:p>
        </w:tc>
        <w:tc>
          <w:tcPr>
            <w:tcW w:w="6234" w:type="dxa"/>
          </w:tcPr>
          <w:p w14:paraId="4550288D" w14:textId="77777777" w:rsidR="00A1549F" w:rsidRPr="00C2118E" w:rsidRDefault="00A1549F" w:rsidP="00A426E4">
            <w:pPr>
              <w:pStyle w:val="NormalDefinition"/>
              <w:jc w:val="left"/>
            </w:pPr>
            <w:r w:rsidRPr="00C2118E">
              <w:t>means the maximum time allowed for a Party to initiate remedial actions following a certain event.</w:t>
            </w:r>
          </w:p>
        </w:tc>
      </w:tr>
      <w:tr w:rsidR="008005AE" w:rsidRPr="00C2118E" w14:paraId="238B5103" w14:textId="77777777" w:rsidTr="00A8410A">
        <w:trPr>
          <w:cantSplit/>
        </w:trPr>
        <w:tc>
          <w:tcPr>
            <w:tcW w:w="3034" w:type="dxa"/>
          </w:tcPr>
          <w:p w14:paraId="0379D6C7" w14:textId="6F133338" w:rsidR="008005AE" w:rsidRPr="00C2118E" w:rsidRDefault="008005AE" w:rsidP="008005AE">
            <w:pPr>
              <w:pStyle w:val="NormalDefinition"/>
              <w:jc w:val="left"/>
              <w:rPr>
                <w:b/>
              </w:rPr>
            </w:pPr>
            <w:r w:rsidRPr="00C2118E">
              <w:rPr>
                <w:b/>
              </w:rPr>
              <w:lastRenderedPageBreak/>
              <w:t xml:space="preserve">Service Facility (SF) </w:t>
            </w:r>
          </w:p>
        </w:tc>
        <w:tc>
          <w:tcPr>
            <w:tcW w:w="6234" w:type="dxa"/>
          </w:tcPr>
          <w:p w14:paraId="743154B3" w14:textId="5ED65DBC" w:rsidR="008005AE" w:rsidRPr="00C2118E" w:rsidRDefault="008005AE" w:rsidP="00A426E4">
            <w:pPr>
              <w:pStyle w:val="NormalDefinition"/>
              <w:jc w:val="left"/>
            </w:pPr>
            <w:r w:rsidRPr="00C2118E">
              <w:t>means the installation, including ground area, building and equipment, which has been specially arranged, as a whole or in part, to allow the supply of one or more services referred to in points 2 to 4 of Annex II to Directive 2012/34.</w:t>
            </w:r>
            <w:r w:rsidRPr="00C2118E">
              <w:rPr>
                <w:rStyle w:val="FootnoteReference"/>
              </w:rPr>
              <w:footnoteReference w:id="4"/>
            </w:r>
            <w:r w:rsidRPr="00C2118E">
              <w:t xml:space="preserve">   </w:t>
            </w:r>
          </w:p>
        </w:tc>
      </w:tr>
      <w:tr w:rsidR="008005AE" w:rsidRPr="00C2118E" w14:paraId="420F5AB2" w14:textId="77777777" w:rsidTr="00A8410A">
        <w:trPr>
          <w:cantSplit/>
        </w:trPr>
        <w:tc>
          <w:tcPr>
            <w:tcW w:w="3034" w:type="dxa"/>
            <w:tcBorders>
              <w:top w:val="dotted" w:sz="4" w:space="0" w:color="auto"/>
              <w:left w:val="dotted" w:sz="4" w:space="0" w:color="auto"/>
              <w:bottom w:val="dotted" w:sz="4" w:space="0" w:color="auto"/>
              <w:right w:val="dotted" w:sz="4" w:space="0" w:color="auto"/>
            </w:tcBorders>
          </w:tcPr>
          <w:p w14:paraId="0B94C823" w14:textId="036043EC" w:rsidR="008005AE" w:rsidRPr="00C2118E" w:rsidRDefault="008005AE" w:rsidP="008005AE">
            <w:pPr>
              <w:pStyle w:val="NormalDefinition"/>
              <w:jc w:val="left"/>
              <w:rPr>
                <w:b/>
              </w:rPr>
            </w:pPr>
            <w:r w:rsidRPr="00C2118E">
              <w:rPr>
                <w:rFonts w:eastAsia="Myriad Pro" w:cs="Times New Roman"/>
                <w:b/>
                <w:color w:val="000000"/>
                <w:sz w:val="22"/>
                <w:szCs w:val="22"/>
              </w:rPr>
              <w:t>Service Facility Operator (SFO)</w:t>
            </w:r>
          </w:p>
        </w:tc>
        <w:tc>
          <w:tcPr>
            <w:tcW w:w="6234" w:type="dxa"/>
            <w:tcBorders>
              <w:top w:val="dotted" w:sz="4" w:space="0" w:color="auto"/>
              <w:left w:val="dotted" w:sz="4" w:space="0" w:color="auto"/>
              <w:bottom w:val="dotted" w:sz="4" w:space="0" w:color="auto"/>
              <w:right w:val="dotted" w:sz="4" w:space="0" w:color="auto"/>
            </w:tcBorders>
          </w:tcPr>
          <w:p w14:paraId="65CE9AA3" w14:textId="7450FD1B" w:rsidR="008005AE" w:rsidRPr="00C2118E" w:rsidRDefault="008005AE" w:rsidP="00A426E4">
            <w:pPr>
              <w:pStyle w:val="NormalDefinition"/>
              <w:jc w:val="left"/>
            </w:pPr>
            <w:r w:rsidRPr="00C2118E">
              <w:t xml:space="preserve">means any public or private entity responsible for managing one or more service facilities or supplying one or more services to railway undertakings referred to in points 2 to 4 of Annex II to Directive 2012/34. </w:t>
            </w:r>
          </w:p>
        </w:tc>
      </w:tr>
      <w:tr w:rsidR="008005AE" w:rsidRPr="00C2118E" w14:paraId="10246C30" w14:textId="77777777" w:rsidTr="00A8410A">
        <w:trPr>
          <w:cantSplit/>
        </w:trPr>
        <w:tc>
          <w:tcPr>
            <w:tcW w:w="3034" w:type="dxa"/>
          </w:tcPr>
          <w:p w14:paraId="75DB4F0E" w14:textId="77777777" w:rsidR="008005AE" w:rsidRPr="00C2118E" w:rsidRDefault="008005AE" w:rsidP="008005AE">
            <w:pPr>
              <w:pStyle w:val="NormalDefinition"/>
              <w:jc w:val="left"/>
              <w:rPr>
                <w:b/>
              </w:rPr>
            </w:pPr>
            <w:r w:rsidRPr="00C2118E">
              <w:rPr>
                <w:b/>
              </w:rPr>
              <w:t>TIS</w:t>
            </w:r>
          </w:p>
        </w:tc>
        <w:tc>
          <w:tcPr>
            <w:tcW w:w="6234" w:type="dxa"/>
          </w:tcPr>
          <w:p w14:paraId="7974C7DD" w14:textId="5380F3CA" w:rsidR="008005AE" w:rsidRPr="00C2118E" w:rsidRDefault="008005AE" w:rsidP="00A426E4">
            <w:pPr>
              <w:pStyle w:val="NormalDefinition"/>
              <w:jc w:val="left"/>
            </w:pPr>
            <w:r w:rsidRPr="00C2118E">
              <w:t xml:space="preserve">means RNE's Train Information System, a </w:t>
            </w:r>
            <w:r w:rsidR="004B7C88" w:rsidRPr="00C2118E">
              <w:t>TAF/TAP</w:t>
            </w:r>
            <w:r w:rsidR="004944EA" w:rsidRPr="00C2118E">
              <w:t xml:space="preserve"> TSI compliant </w:t>
            </w:r>
            <w:r w:rsidRPr="00C2118E">
              <w:t>real</w:t>
            </w:r>
            <w:r w:rsidRPr="00C2118E">
              <w:noBreakHyphen/>
              <w:t xml:space="preserve">time traffic information system for </w:t>
            </w:r>
            <w:r w:rsidR="0010083B" w:rsidRPr="00C2118E">
              <w:t xml:space="preserve">domestic and </w:t>
            </w:r>
            <w:r w:rsidRPr="00C2118E">
              <w:t>international passenger and freight trains</w:t>
            </w:r>
            <w:r w:rsidR="004944EA" w:rsidRPr="00C2118E">
              <w:t xml:space="preserve"> in Europe</w:t>
            </w:r>
            <w:r w:rsidRPr="00C2118E">
              <w:t>.</w:t>
            </w:r>
            <w:r w:rsidRPr="00C2118E">
              <w:rPr>
                <w:rFonts w:ascii="DB Office" w:hAnsi="DB Office"/>
              </w:rPr>
              <w:t xml:space="preserve"> </w:t>
            </w:r>
          </w:p>
        </w:tc>
      </w:tr>
      <w:tr w:rsidR="008005AE" w:rsidRPr="00C2118E" w14:paraId="4C55A43B" w14:textId="77777777" w:rsidTr="00A8410A">
        <w:trPr>
          <w:cantSplit/>
        </w:trPr>
        <w:tc>
          <w:tcPr>
            <w:tcW w:w="3034" w:type="dxa"/>
          </w:tcPr>
          <w:p w14:paraId="60572D80" w14:textId="77777777" w:rsidR="008005AE" w:rsidRPr="00C2118E" w:rsidRDefault="008005AE" w:rsidP="008005AE">
            <w:pPr>
              <w:pStyle w:val="NormalDefinition"/>
              <w:jc w:val="left"/>
              <w:rPr>
                <w:b/>
              </w:rPr>
            </w:pPr>
            <w:r w:rsidRPr="00C2118E">
              <w:rPr>
                <w:b/>
              </w:rPr>
              <w:t>TIS</w:t>
            </w:r>
            <w:r w:rsidRPr="00C2118E">
              <w:rPr>
                <w:b/>
              </w:rPr>
              <w:noBreakHyphen/>
              <w:t>Member</w:t>
            </w:r>
          </w:p>
        </w:tc>
        <w:tc>
          <w:tcPr>
            <w:tcW w:w="6234" w:type="dxa"/>
          </w:tcPr>
          <w:p w14:paraId="0B796CF5" w14:textId="492CD7E5" w:rsidR="008005AE" w:rsidRPr="00C2118E" w:rsidRDefault="008005AE" w:rsidP="00A426E4">
            <w:pPr>
              <w:pStyle w:val="NormalDefinition"/>
              <w:jc w:val="left"/>
            </w:pPr>
            <w:r w:rsidRPr="00C2118E">
              <w:t xml:space="preserve">means any Infrastructure Manager being a </w:t>
            </w:r>
            <w:r w:rsidR="00B1582C" w:rsidRPr="00C2118E">
              <w:t>Full M</w:t>
            </w:r>
            <w:r w:rsidRPr="00C2118E">
              <w:t>ember of RNE or any Infrastructure Manager being a Party to a valid TIS Membership Agreement for IMs non RNE members having an access and using the system with read-only or read/write permission following the stipulations of the RNE IROGs or the TIS Membership Agreement for IMs non RNE members.</w:t>
            </w:r>
          </w:p>
        </w:tc>
      </w:tr>
      <w:tr w:rsidR="008005AE" w:rsidRPr="00C2118E" w14:paraId="56592DEB" w14:textId="77777777" w:rsidTr="00A8410A">
        <w:trPr>
          <w:cantSplit/>
        </w:trPr>
        <w:tc>
          <w:tcPr>
            <w:tcW w:w="3034" w:type="dxa"/>
          </w:tcPr>
          <w:p w14:paraId="0C8A523D" w14:textId="77777777" w:rsidR="008005AE" w:rsidRPr="00C2118E" w:rsidRDefault="008005AE" w:rsidP="008005AE">
            <w:pPr>
              <w:pStyle w:val="NormalDefinition"/>
              <w:jc w:val="left"/>
              <w:rPr>
                <w:b/>
              </w:rPr>
            </w:pPr>
            <w:r w:rsidRPr="00C2118E">
              <w:rPr>
                <w:b/>
              </w:rPr>
              <w:t>TIS Reporting Points</w:t>
            </w:r>
          </w:p>
        </w:tc>
        <w:tc>
          <w:tcPr>
            <w:tcW w:w="6234" w:type="dxa"/>
          </w:tcPr>
          <w:p w14:paraId="3181A9BB" w14:textId="75FCFA63" w:rsidR="008005AE" w:rsidRPr="00C2118E" w:rsidRDefault="008005AE" w:rsidP="00A426E4">
            <w:pPr>
              <w:pStyle w:val="NormalDefinition"/>
              <w:jc w:val="left"/>
            </w:pPr>
            <w:r w:rsidRPr="00C2118E">
              <w:t xml:space="preserve">means </w:t>
            </w:r>
            <w:r w:rsidR="00165880" w:rsidRPr="00C2118E">
              <w:t xml:space="preserve">primary location codes and secondary location codes </w:t>
            </w:r>
            <w:r w:rsidRPr="00C2118E">
              <w:t xml:space="preserve">on the IM's </w:t>
            </w:r>
            <w:r w:rsidR="00B022D7" w:rsidRPr="00C2118E">
              <w:t xml:space="preserve">domestic network </w:t>
            </w:r>
            <w:r w:rsidRPr="00C2118E">
              <w:t xml:space="preserve">as </w:t>
            </w:r>
            <w:r w:rsidR="002205D5" w:rsidRPr="00C2118E">
              <w:t xml:space="preserve">defined </w:t>
            </w:r>
            <w:r w:rsidRPr="00C2118E">
              <w:t>by the IM</w:t>
            </w:r>
            <w:r w:rsidR="002205D5" w:rsidRPr="00C2118E">
              <w:t xml:space="preserve"> for the IMDS Data transfer</w:t>
            </w:r>
            <w:r w:rsidRPr="00C2118E">
              <w:t>.</w:t>
            </w:r>
          </w:p>
        </w:tc>
      </w:tr>
      <w:tr w:rsidR="008005AE" w:rsidRPr="00C2118E" w14:paraId="4CECB5A0" w14:textId="77777777" w:rsidTr="00A8410A">
        <w:trPr>
          <w:cantSplit/>
        </w:trPr>
        <w:tc>
          <w:tcPr>
            <w:tcW w:w="3034" w:type="dxa"/>
          </w:tcPr>
          <w:p w14:paraId="3643790C" w14:textId="77777777" w:rsidR="008005AE" w:rsidRPr="00C2118E" w:rsidRDefault="008005AE" w:rsidP="008005AE">
            <w:pPr>
              <w:pStyle w:val="NormalDefinition"/>
              <w:jc w:val="left"/>
              <w:rPr>
                <w:b/>
              </w:rPr>
            </w:pPr>
            <w:r w:rsidRPr="00C2118E">
              <w:rPr>
                <w:b/>
              </w:rPr>
              <w:lastRenderedPageBreak/>
              <w:t>TIS</w:t>
            </w:r>
            <w:r w:rsidRPr="00C2118E">
              <w:rPr>
                <w:b/>
              </w:rPr>
              <w:noBreakHyphen/>
              <w:t>User</w:t>
            </w:r>
          </w:p>
        </w:tc>
        <w:tc>
          <w:tcPr>
            <w:tcW w:w="6234" w:type="dxa"/>
          </w:tcPr>
          <w:p w14:paraId="63E6BF01" w14:textId="0886AD0E" w:rsidR="000007CF" w:rsidRPr="00C2118E" w:rsidRDefault="008005AE" w:rsidP="00A426E4">
            <w:pPr>
              <w:pStyle w:val="NormalDefinition"/>
              <w:jc w:val="left"/>
            </w:pPr>
            <w:r w:rsidRPr="00C2118E">
              <w:t xml:space="preserve">means </w:t>
            </w:r>
            <w:r w:rsidR="00A20F7C" w:rsidRPr="00C2118E">
              <w:t>any legal</w:t>
            </w:r>
            <w:r w:rsidRPr="00C2118E">
              <w:t xml:space="preserve"> entity</w:t>
            </w:r>
            <w:r w:rsidR="00784775" w:rsidRPr="00C2118E">
              <w:t>, including its subsidiaries</w:t>
            </w:r>
            <w:r w:rsidR="007F661B" w:rsidRPr="00C2118E">
              <w:t xml:space="preserve"> in case of </w:t>
            </w:r>
            <w:r w:rsidR="004C7C2C" w:rsidRPr="00C2118E">
              <w:t>H</w:t>
            </w:r>
            <w:r w:rsidR="007F661B" w:rsidRPr="00C2118E">
              <w:t xml:space="preserve">olding </w:t>
            </w:r>
            <w:r w:rsidR="004C7C2C" w:rsidRPr="00C2118E">
              <w:t>C</w:t>
            </w:r>
            <w:r w:rsidR="007F661B" w:rsidRPr="00C2118E">
              <w:t>ompany</w:t>
            </w:r>
            <w:r w:rsidR="00784775" w:rsidRPr="00C2118E">
              <w:t>,</w:t>
            </w:r>
            <w:r w:rsidRPr="00C2118E">
              <w:t xml:space="preserve"> which is not a TIS</w:t>
            </w:r>
            <w:r w:rsidRPr="00C2118E">
              <w:noBreakHyphen/>
              <w:t>Member with a right to use TIS and to access its Data, pursuant to this Agreement</w:t>
            </w:r>
            <w:r w:rsidR="000007CF" w:rsidRPr="00C2118E">
              <w:t xml:space="preserve"> such as:</w:t>
            </w:r>
          </w:p>
          <w:p w14:paraId="44CEE8F0" w14:textId="5D8AEFC7" w:rsidR="006D298C" w:rsidRPr="00C2118E" w:rsidRDefault="006D298C" w:rsidP="00A426E4">
            <w:pPr>
              <w:pStyle w:val="NormalDefinition"/>
              <w:numPr>
                <w:ilvl w:val="0"/>
                <w:numId w:val="41"/>
              </w:numPr>
              <w:spacing w:line="240" w:lineRule="auto"/>
              <w:jc w:val="left"/>
            </w:pPr>
            <w:r w:rsidRPr="00C2118E">
              <w:t xml:space="preserve">any Applicant (e.g., Railway Undertaking, </w:t>
            </w:r>
            <w:r w:rsidR="00D5018D" w:rsidRPr="00C2118E">
              <w:t xml:space="preserve">Wagon Keeper, </w:t>
            </w:r>
            <w:r w:rsidRPr="00C2118E">
              <w:t xml:space="preserve">shipper/consignor, freight forwarder, combined transport operator, etc.). </w:t>
            </w:r>
          </w:p>
          <w:p w14:paraId="50CB2251" w14:textId="77777777" w:rsidR="006D298C" w:rsidRPr="00C2118E" w:rsidRDefault="006D298C" w:rsidP="00A426E4">
            <w:pPr>
              <w:pStyle w:val="NormalDefinition"/>
              <w:numPr>
                <w:ilvl w:val="0"/>
                <w:numId w:val="41"/>
              </w:numPr>
              <w:spacing w:line="240" w:lineRule="auto"/>
              <w:jc w:val="left"/>
            </w:pPr>
            <w:r w:rsidRPr="00C2118E">
              <w:t>any Service Facility Operator (e.g., freight terminals,  maritime and inland ports, etc.).</w:t>
            </w:r>
          </w:p>
          <w:p w14:paraId="1BF0632E" w14:textId="77777777" w:rsidR="006D298C" w:rsidRPr="00C2118E" w:rsidRDefault="006D298C" w:rsidP="00A426E4">
            <w:pPr>
              <w:pStyle w:val="NormalDefinition"/>
              <w:spacing w:line="240" w:lineRule="auto"/>
              <w:jc w:val="left"/>
            </w:pPr>
            <w:r w:rsidRPr="00C2118E">
              <w:t xml:space="preserve">Both categories above fall under the definition of Stakeholders according to the TAF TSI Regulation (see Annex II Glossary).  </w:t>
            </w:r>
          </w:p>
          <w:p w14:paraId="7019A8CF" w14:textId="77777777" w:rsidR="006D298C" w:rsidRPr="00C2118E" w:rsidRDefault="006D298C" w:rsidP="00A426E4">
            <w:pPr>
              <w:pStyle w:val="NormalDefinition"/>
              <w:spacing w:line="240" w:lineRule="auto"/>
              <w:jc w:val="left"/>
            </w:pPr>
            <w:r w:rsidRPr="00C2118E">
              <w:t>The TIS-User can also contribute to the TIS Data with the messages where he is considered a sender under the TAF and TAP Regulations and ERA technical documents (e.g., Train Composition Message) or using other data formats (e.g., GPS messages).</w:t>
            </w:r>
          </w:p>
          <w:p w14:paraId="558791AE" w14:textId="5E1AF674" w:rsidR="008005AE" w:rsidRPr="00C2118E" w:rsidRDefault="006D298C" w:rsidP="00A426E4">
            <w:pPr>
              <w:pStyle w:val="NormalDefinition"/>
              <w:jc w:val="left"/>
            </w:pPr>
            <w:r w:rsidRPr="00C2118E">
              <w:t xml:space="preserve">IT suppliers, even in possession of organisation code (formerly known as a RICS code issued by UIC), are not considered TIS-Users and are not entitled to Data Exchange with TIS. They can only facilitate the Data Exchange of TIS-Members and TIS-Users.   </w:t>
            </w:r>
          </w:p>
        </w:tc>
      </w:tr>
      <w:tr w:rsidR="004C7C2C" w:rsidRPr="00C2118E" w14:paraId="39D881AD" w14:textId="77777777" w:rsidTr="00A8410A">
        <w:trPr>
          <w:cantSplit/>
        </w:trPr>
        <w:tc>
          <w:tcPr>
            <w:tcW w:w="3034" w:type="dxa"/>
          </w:tcPr>
          <w:p w14:paraId="1008BFEE" w14:textId="22CF9C13" w:rsidR="004C7C2C" w:rsidRPr="00C2118E" w:rsidRDefault="004C7C2C" w:rsidP="008005AE">
            <w:pPr>
              <w:pStyle w:val="NormalDefinition"/>
              <w:jc w:val="left"/>
              <w:rPr>
                <w:b/>
              </w:rPr>
            </w:pPr>
            <w:r w:rsidRPr="00C2118E">
              <w:rPr>
                <w:b/>
              </w:rPr>
              <w:t xml:space="preserve">Holding Company </w:t>
            </w:r>
          </w:p>
        </w:tc>
        <w:tc>
          <w:tcPr>
            <w:tcW w:w="6234" w:type="dxa"/>
          </w:tcPr>
          <w:p w14:paraId="3AB7D7A4" w14:textId="2F9C6840" w:rsidR="004C7C2C" w:rsidRPr="00C2118E" w:rsidRDefault="00D97C9C" w:rsidP="00A426E4">
            <w:pPr>
              <w:pStyle w:val="NormalDefinition"/>
              <w:jc w:val="left"/>
            </w:pPr>
            <w:r w:rsidRPr="00C2118E">
              <w:t>means T</w:t>
            </w:r>
            <w:r w:rsidR="00402C18" w:rsidRPr="00C2118E">
              <w:t xml:space="preserve">IS User company that </w:t>
            </w:r>
            <w:r w:rsidRPr="00C2118E">
              <w:t>(a) holds more than half of the subsidiary’s subscribed capital, or (b) controls more than half of the votes attaching to shares issued by the subsidiary, or (c) can appoint more than half of the subsidiary’s management or supervisory body members</w:t>
            </w:r>
            <w:r w:rsidR="007246AA" w:rsidRPr="00C2118E">
              <w:t>.</w:t>
            </w:r>
          </w:p>
        </w:tc>
      </w:tr>
      <w:tr w:rsidR="00BD31F4" w:rsidRPr="00C2118E" w14:paraId="4B1D724C" w14:textId="77777777" w:rsidTr="00A8410A">
        <w:trPr>
          <w:cantSplit/>
        </w:trPr>
        <w:tc>
          <w:tcPr>
            <w:tcW w:w="3034" w:type="dxa"/>
            <w:tcBorders>
              <w:top w:val="dotted" w:sz="4" w:space="0" w:color="auto"/>
              <w:left w:val="dotted" w:sz="4" w:space="0" w:color="auto"/>
              <w:bottom w:val="dotted" w:sz="4" w:space="0" w:color="auto"/>
              <w:right w:val="dotted" w:sz="4" w:space="0" w:color="auto"/>
            </w:tcBorders>
          </w:tcPr>
          <w:p w14:paraId="3C0767B3" w14:textId="77777777" w:rsidR="00BD31F4" w:rsidRPr="00C2118E" w:rsidRDefault="00BD31F4" w:rsidP="00B422F5">
            <w:pPr>
              <w:pStyle w:val="NormalDefinition"/>
              <w:jc w:val="left"/>
              <w:rPr>
                <w:b/>
              </w:rPr>
            </w:pPr>
            <w:r w:rsidRPr="00C2118E">
              <w:rPr>
                <w:b/>
              </w:rPr>
              <w:t xml:space="preserve">RNE Full Member </w:t>
            </w:r>
          </w:p>
        </w:tc>
        <w:tc>
          <w:tcPr>
            <w:tcW w:w="6234" w:type="dxa"/>
            <w:tcBorders>
              <w:top w:val="dotted" w:sz="4" w:space="0" w:color="auto"/>
              <w:left w:val="dotted" w:sz="4" w:space="0" w:color="auto"/>
              <w:bottom w:val="dotted" w:sz="4" w:space="0" w:color="auto"/>
              <w:right w:val="dotted" w:sz="4" w:space="0" w:color="auto"/>
            </w:tcBorders>
          </w:tcPr>
          <w:p w14:paraId="032204C4" w14:textId="77777777" w:rsidR="00BD31F4" w:rsidRPr="00C2118E" w:rsidRDefault="00BD31F4" w:rsidP="00A426E4">
            <w:pPr>
              <w:pStyle w:val="NormalDefinition"/>
              <w:jc w:val="left"/>
            </w:pPr>
            <w:r w:rsidRPr="00C2118E">
              <w:t xml:space="preserve">means an IM or AB subject to full membership in RNE in accordance with the RNE Statutes.  </w:t>
            </w:r>
          </w:p>
        </w:tc>
      </w:tr>
      <w:tr w:rsidR="00173404" w:rsidRPr="00C2118E" w14:paraId="7FCDC178" w14:textId="77777777" w:rsidTr="00A8410A">
        <w:trPr>
          <w:cantSplit/>
        </w:trPr>
        <w:tc>
          <w:tcPr>
            <w:tcW w:w="3034" w:type="dxa"/>
          </w:tcPr>
          <w:p w14:paraId="6CA74980" w14:textId="284DE7BB" w:rsidR="00173404" w:rsidRPr="00C2118E" w:rsidRDefault="00173404" w:rsidP="00173404">
            <w:pPr>
              <w:pStyle w:val="NormalDefinition"/>
              <w:jc w:val="left"/>
              <w:rPr>
                <w:b/>
              </w:rPr>
            </w:pPr>
            <w:r w:rsidRPr="00C2118E">
              <w:rPr>
                <w:b/>
              </w:rPr>
              <w:t>Wagon Keeper</w:t>
            </w:r>
          </w:p>
        </w:tc>
        <w:tc>
          <w:tcPr>
            <w:tcW w:w="6234" w:type="dxa"/>
          </w:tcPr>
          <w:p w14:paraId="68BB9847" w14:textId="4FBFC1EE" w:rsidR="00173404" w:rsidRPr="00C2118E" w:rsidRDefault="00173404" w:rsidP="00A426E4">
            <w:pPr>
              <w:pStyle w:val="NormalDefinition"/>
              <w:jc w:val="left"/>
            </w:pPr>
            <w:r w:rsidRPr="00C2118E">
              <w:t>means the person or entity, who being the owner or having the right to dispose of it, exploits a wagon economically in a permanent manner as a means of transport and is registered as such in the European Centralised Virtual Vehicle Register (ECVVR) maintained by the European Union Agency for Railways.</w:t>
            </w:r>
          </w:p>
        </w:tc>
      </w:tr>
    </w:tbl>
    <w:p w14:paraId="300086CE" w14:textId="77777777" w:rsidR="00A1549F" w:rsidRPr="00C2118E" w:rsidRDefault="00A1549F" w:rsidP="00A80DB9">
      <w:pPr>
        <w:pStyle w:val="NormalAgreement1"/>
      </w:pPr>
    </w:p>
    <w:p w14:paraId="1F4051D9" w14:textId="77777777" w:rsidR="00A1549F" w:rsidRPr="00C2118E" w:rsidRDefault="00A1549F" w:rsidP="000661A3">
      <w:pPr>
        <w:pStyle w:val="Heading1"/>
        <w:rPr>
          <w:lang w:val="en-GB"/>
        </w:rPr>
      </w:pPr>
      <w:bookmarkStart w:id="3" w:name="_Toc338833939"/>
      <w:bookmarkStart w:id="4" w:name="_Toc387390729"/>
      <w:r w:rsidRPr="00C2118E">
        <w:rPr>
          <w:lang w:val="en-GB"/>
        </w:rPr>
        <w:t>Objectives of this Agreement</w:t>
      </w:r>
      <w:bookmarkEnd w:id="3"/>
      <w:bookmarkEnd w:id="4"/>
    </w:p>
    <w:p w14:paraId="0190B07A" w14:textId="4B9D2C1D" w:rsidR="00A1549F" w:rsidRPr="00C2118E" w:rsidRDefault="00A1549F" w:rsidP="009D6A18">
      <w:pPr>
        <w:pStyle w:val="Heading2"/>
      </w:pPr>
      <w:r w:rsidRPr="00C2118E">
        <w:t>TIS is a real</w:t>
      </w:r>
      <w:r w:rsidRPr="00C2118E">
        <w:noBreakHyphen/>
        <w:t xml:space="preserve">time traffic information system for international </w:t>
      </w:r>
      <w:r w:rsidR="0025411A" w:rsidRPr="00C2118E">
        <w:t xml:space="preserve">and </w:t>
      </w:r>
      <w:r w:rsidR="000C4920" w:rsidRPr="00C2118E">
        <w:t>domestic</w:t>
      </w:r>
      <w:r w:rsidR="0025411A" w:rsidRPr="00C2118E">
        <w:t xml:space="preserve"> </w:t>
      </w:r>
      <w:r w:rsidRPr="00C2118E">
        <w:t xml:space="preserve">passenger and freight trains designed, developed and operated by RNE. TIS consists of hardware and software components which form the central system. Front-end applications are distributed to, and executed </w:t>
      </w:r>
      <w:r w:rsidRPr="00C2118E">
        <w:lastRenderedPageBreak/>
        <w:t>by, the TIS</w:t>
      </w:r>
      <w:r w:rsidRPr="00C2118E">
        <w:noBreakHyphen/>
        <w:t>Users. RNE is responsible for the operation of TIS subject to the terms of this Agreement, but cannot verify in each case the quality, correctness, completeness or timing of the Data stored in the TIS.</w:t>
      </w:r>
    </w:p>
    <w:p w14:paraId="26CEE61A" w14:textId="5D06E5E1" w:rsidR="00A1549F" w:rsidRPr="00C2118E" w:rsidRDefault="00A1549F" w:rsidP="00B679DF">
      <w:pPr>
        <w:pStyle w:val="Heading2"/>
      </w:pPr>
      <w:r w:rsidRPr="00C2118E">
        <w:t>The TIS</w:t>
      </w:r>
      <w:r w:rsidRPr="00C2118E">
        <w:noBreakHyphen/>
        <w:t xml:space="preserve">Members transfer the </w:t>
      </w:r>
      <w:r w:rsidR="000C4920" w:rsidRPr="00C2118E">
        <w:t xml:space="preserve">IMDS </w:t>
      </w:r>
      <w:r w:rsidRPr="00C2118E">
        <w:t xml:space="preserve">Data containing the relevant train information from its IMDS to TIS and secure the Data Exchange process and the accuracy, quality and updating of the Data according to its IMDS. </w:t>
      </w:r>
    </w:p>
    <w:p w14:paraId="6A5E4C9C" w14:textId="77777777" w:rsidR="00A1549F" w:rsidRPr="00C2118E" w:rsidRDefault="00A1549F" w:rsidP="00B679DF">
      <w:pPr>
        <w:pStyle w:val="Heading2"/>
      </w:pPr>
      <w:r w:rsidRPr="00C2118E">
        <w:t>RNE intends to enter into user agreements with other TIS</w:t>
      </w:r>
      <w:r w:rsidRPr="00C2118E">
        <w:noBreakHyphen/>
        <w:t>Users and to set-up a Data gateway in TIS for real-time Data Exchange.</w:t>
      </w:r>
    </w:p>
    <w:p w14:paraId="3EADE7DB" w14:textId="77777777" w:rsidR="00A1549F" w:rsidRPr="00C2118E" w:rsidRDefault="00A1549F" w:rsidP="00B679DF">
      <w:pPr>
        <w:pStyle w:val="Heading2"/>
      </w:pPr>
      <w:r w:rsidRPr="00C2118E">
        <w:t>TIS is merely an additional source of information on international rail traffic. However, by providing TIS RNE does not in any way assume the responsibility of national rail traffic control or management authorities, rail operators or infrastructure managers, whose operations and liability will continue to be determined by applicable law governing safety.</w:t>
      </w:r>
    </w:p>
    <w:p w14:paraId="30A4A35D" w14:textId="77777777" w:rsidR="00A1549F" w:rsidRPr="00C2118E" w:rsidRDefault="00A1549F" w:rsidP="000661A3">
      <w:pPr>
        <w:pStyle w:val="Heading1"/>
        <w:rPr>
          <w:lang w:val="en-GB"/>
        </w:rPr>
      </w:pPr>
      <w:bookmarkStart w:id="5" w:name="_Toc338833940"/>
      <w:bookmarkStart w:id="6" w:name="_Toc387390730"/>
      <w:r w:rsidRPr="00C2118E">
        <w:rPr>
          <w:lang w:val="en-GB"/>
        </w:rPr>
        <w:t>Duration</w:t>
      </w:r>
      <w:bookmarkEnd w:id="5"/>
      <w:bookmarkEnd w:id="6"/>
    </w:p>
    <w:p w14:paraId="371BE25B" w14:textId="16138878" w:rsidR="00A1549F" w:rsidRPr="00C2118E" w:rsidRDefault="00A1549F" w:rsidP="009572FF">
      <w:pPr>
        <w:pStyle w:val="NormalAgreement2"/>
        <w:rPr>
          <w:rFonts w:cs="Arial"/>
          <w:szCs w:val="20"/>
          <w:lang w:val="en-GB"/>
        </w:rPr>
      </w:pPr>
      <w:r w:rsidRPr="00C2118E">
        <w:rPr>
          <w:lang w:val="en-GB"/>
        </w:rPr>
        <w:t xml:space="preserve">This Agreement shall enter into force </w:t>
      </w:r>
      <w:r w:rsidR="007C1541" w:rsidRPr="00C2118E">
        <w:rPr>
          <w:lang w:val="en-GB"/>
        </w:rPr>
        <w:t xml:space="preserve">upon its signature by both Parties or in case it is not signed on the same day, when the last signee has signed it. This Agreement shall be in force for </w:t>
      </w:r>
      <w:r w:rsidRPr="00C2118E">
        <w:rPr>
          <w:lang w:val="en-GB"/>
        </w:rPr>
        <w:t>an indefinite period of time until terminated pursuant to clause </w:t>
      </w:r>
      <w:r w:rsidRPr="00C2118E">
        <w:rPr>
          <w:lang w:val="en-GB"/>
        </w:rPr>
        <w:fldChar w:fldCharType="begin"/>
      </w:r>
      <w:r w:rsidRPr="00C2118E">
        <w:rPr>
          <w:lang w:val="en-GB"/>
        </w:rPr>
        <w:instrText xml:space="preserve"> REF _Ref338697347 \r \h </w:instrText>
      </w:r>
      <w:r w:rsidRPr="00C2118E">
        <w:rPr>
          <w:lang w:val="en-GB"/>
        </w:rPr>
      </w:r>
      <w:r w:rsidRPr="00C2118E">
        <w:rPr>
          <w:lang w:val="en-GB"/>
        </w:rPr>
        <w:fldChar w:fldCharType="separate"/>
      </w:r>
      <w:r w:rsidR="00EB4770">
        <w:rPr>
          <w:lang w:val="en-GB"/>
        </w:rPr>
        <w:t>12</w:t>
      </w:r>
      <w:r w:rsidRPr="00C2118E">
        <w:rPr>
          <w:lang w:val="en-GB"/>
        </w:rPr>
        <w:fldChar w:fldCharType="end"/>
      </w:r>
      <w:r w:rsidRPr="00C2118E">
        <w:rPr>
          <w:lang w:val="en-GB"/>
        </w:rPr>
        <w:t xml:space="preserve"> of this Agreement. </w:t>
      </w:r>
    </w:p>
    <w:p w14:paraId="43C7800B" w14:textId="77777777" w:rsidR="00A1549F" w:rsidRPr="00C2118E" w:rsidRDefault="00A1549F" w:rsidP="000661A3">
      <w:pPr>
        <w:pStyle w:val="Heading1"/>
        <w:rPr>
          <w:lang w:val="en-GB"/>
        </w:rPr>
      </w:pPr>
      <w:bookmarkStart w:id="7" w:name="_Toc338833941"/>
      <w:bookmarkStart w:id="8" w:name="_Toc387390731"/>
      <w:r w:rsidRPr="00C2118E">
        <w:rPr>
          <w:lang w:val="en-GB"/>
        </w:rPr>
        <w:t>Services of RNE and Operation of TIS</w:t>
      </w:r>
      <w:bookmarkEnd w:id="7"/>
      <w:bookmarkEnd w:id="8"/>
    </w:p>
    <w:p w14:paraId="57880EAB" w14:textId="77777777" w:rsidR="00A1549F" w:rsidRPr="00C2118E" w:rsidRDefault="00A1549F" w:rsidP="001B6EF9">
      <w:pPr>
        <w:pStyle w:val="Heading2"/>
        <w:keepNext/>
      </w:pPr>
      <w:r w:rsidRPr="00C2118E">
        <w:t>Operation of TIS</w:t>
      </w:r>
    </w:p>
    <w:p w14:paraId="19A7ACCF" w14:textId="77777777" w:rsidR="00A1549F" w:rsidRPr="00C2118E" w:rsidRDefault="00A1549F" w:rsidP="00D551B4">
      <w:pPr>
        <w:pStyle w:val="Heading3"/>
      </w:pPr>
      <w:r w:rsidRPr="00C2118E">
        <w:t>RNE shall provide the TIS</w:t>
      </w:r>
      <w:r w:rsidRPr="00C2118E">
        <w:noBreakHyphen/>
        <w:t xml:space="preserve">User with access to TIS for Data Exchange on predefined TIS Reporting Points. </w:t>
      </w:r>
    </w:p>
    <w:p w14:paraId="6C660112" w14:textId="17751AF9" w:rsidR="000B0EC0" w:rsidRPr="00C2118E" w:rsidRDefault="000B0EC0" w:rsidP="00B422F5">
      <w:pPr>
        <w:pStyle w:val="Heading3"/>
      </w:pPr>
      <w:r w:rsidRPr="00C2118E">
        <w:t xml:space="preserve">By signing this Agreement and </w:t>
      </w:r>
      <w:r w:rsidR="004538B9" w:rsidRPr="00C2118E">
        <w:t>applying</w:t>
      </w:r>
      <w:r w:rsidRPr="00C2118E">
        <w:t xml:space="preserve"> Chapter 4.2 of the TAF TSI Regulation</w:t>
      </w:r>
      <w:r w:rsidR="004538B9" w:rsidRPr="00C2118E">
        <w:t xml:space="preserve"> by analogy</w:t>
      </w:r>
      <w:r w:rsidRPr="00C2118E">
        <w:t>, the TIS User agrees that RNE shall exchange train information with cooperating TIS Users. The TIS User shall have access to TIS Data relating to its own trains</w:t>
      </w:r>
      <w:r w:rsidR="006F349A" w:rsidRPr="00C2118E">
        <w:t>,</w:t>
      </w:r>
      <w:r w:rsidRPr="00C2118E">
        <w:t xml:space="preserve"> </w:t>
      </w:r>
      <w:r w:rsidR="006F349A" w:rsidRPr="00C2118E">
        <w:t>or in case the TIS User is a SFO to trains which start or end in his SF</w:t>
      </w:r>
      <w:r w:rsidR="005717A1" w:rsidRPr="00C2118E">
        <w:t>,</w:t>
      </w:r>
      <w:r w:rsidR="006F349A" w:rsidRPr="00C2118E">
        <w:t xml:space="preserve"> </w:t>
      </w:r>
      <w:r w:rsidRPr="00C2118E">
        <w:t>and to the trains of other TIS-Users if they cooperate in the same train run</w:t>
      </w:r>
      <w:r w:rsidR="007D6A24" w:rsidRPr="00C2118E">
        <w:t>,</w:t>
      </w:r>
      <w:r w:rsidRPr="00C2118E">
        <w:t xml:space="preserve"> </w:t>
      </w:r>
      <w:r w:rsidR="00CB32F2" w:rsidRPr="00C2118E">
        <w:t>under the condition that the</w:t>
      </w:r>
      <w:r w:rsidR="0041189F" w:rsidRPr="00C2118E">
        <w:t xml:space="preserve"> </w:t>
      </w:r>
      <w:r w:rsidR="00200B41" w:rsidRPr="00C2118E">
        <w:t xml:space="preserve">TIS Users </w:t>
      </w:r>
      <w:r w:rsidR="00CB32F2" w:rsidRPr="00C2118E">
        <w:t>are identifiable</w:t>
      </w:r>
      <w:r w:rsidR="00200B41" w:rsidRPr="00C2118E">
        <w:t xml:space="preserve"> in TIS</w:t>
      </w:r>
      <w:r w:rsidR="00947A9F">
        <w:t xml:space="preserve"> </w:t>
      </w:r>
      <w:r w:rsidRPr="00C2118E">
        <w:t>(</w:t>
      </w:r>
      <w:r w:rsidR="00947A9F" w:rsidRPr="00C2118E">
        <w:t>i.e.,</w:t>
      </w:r>
      <w:r w:rsidRPr="00C2118E">
        <w:t xml:space="preserve"> data exchange by default). The TIS Data exchanged by default includes all messages as defined in Annex A.1 The data exchange of messages defined in Annex A.2 can be managed by the TIS User via the dashboard of TIS. </w:t>
      </w:r>
    </w:p>
    <w:p w14:paraId="2043FB37" w14:textId="6AB10540" w:rsidR="000B0EC0" w:rsidRPr="00C2118E" w:rsidRDefault="000B0EC0" w:rsidP="00EF145F">
      <w:pPr>
        <w:pStyle w:val="Heading3"/>
        <w:numPr>
          <w:ilvl w:val="0"/>
          <w:numId w:val="0"/>
        </w:numPr>
        <w:ind w:left="1277"/>
      </w:pPr>
      <w:r w:rsidRPr="00C2118E">
        <w:t xml:space="preserve">TIS-User </w:t>
      </w:r>
      <w:r w:rsidR="00505C76" w:rsidRPr="00C2118E">
        <w:t xml:space="preserve">shall be </w:t>
      </w:r>
      <w:r w:rsidRPr="00C2118E">
        <w:t xml:space="preserve">able </w:t>
      </w:r>
      <w:r w:rsidR="008863AE" w:rsidRPr="00C2118E">
        <w:t xml:space="preserve">to exclude company information in messages of </w:t>
      </w:r>
      <w:r w:rsidRPr="00C2118E">
        <w:t>cooperating TIS User/s from the data exchange of all messages defined in Annex A.1 and Annex A.2 via the dashboard of TIS.  The exclusion is set in both directions (</w:t>
      </w:r>
      <w:r w:rsidR="004538B9" w:rsidRPr="00C2118E">
        <w:t>i.e.,</w:t>
      </w:r>
      <w:r w:rsidRPr="00C2118E">
        <w:t xml:space="preserve"> the TIS User who is excluding cooperating TIS User will as well not see the trains of the excluded TIS User).   </w:t>
      </w:r>
    </w:p>
    <w:p w14:paraId="3E1C72EE" w14:textId="690F14A2" w:rsidR="00A1549F" w:rsidRPr="00C2118E" w:rsidRDefault="035066CF">
      <w:pPr>
        <w:pStyle w:val="Heading3"/>
      </w:pPr>
      <w:r w:rsidRPr="00C2118E">
        <w:t>The TIS</w:t>
      </w:r>
      <w:r w:rsidR="00E66419" w:rsidRPr="00C2118E">
        <w:t xml:space="preserve"> </w:t>
      </w:r>
      <w:r w:rsidRPr="00C2118E">
        <w:t>User hereby agrees to the use and sharing of TIS Data pertaining to it or its trains and authorizes RNE to make available the Data to all TIS</w:t>
      </w:r>
      <w:r w:rsidR="003A736F" w:rsidRPr="00C2118E">
        <w:t xml:space="preserve"> </w:t>
      </w:r>
      <w:r w:rsidRPr="00C2118E">
        <w:t xml:space="preserve">Members </w:t>
      </w:r>
      <w:r w:rsidR="005A2388" w:rsidRPr="00C2118E">
        <w:t>and share the TIS Data pertaining to it or its train with EU Bodies in anonymised form</w:t>
      </w:r>
      <w:r w:rsidRPr="00C2118E">
        <w:t>.</w:t>
      </w:r>
    </w:p>
    <w:p w14:paraId="6471D978" w14:textId="08C8A36B" w:rsidR="00A1549F" w:rsidRPr="00C2118E" w:rsidRDefault="035066CF" w:rsidP="003559A9">
      <w:pPr>
        <w:pStyle w:val="Heading3"/>
      </w:pPr>
      <w:r w:rsidRPr="00C2118E">
        <w:lastRenderedPageBreak/>
        <w:t>The rights under this Agreement granted to a TIS</w:t>
      </w:r>
      <w:r w:rsidR="00D2227A" w:rsidRPr="00C2118E">
        <w:t xml:space="preserve"> </w:t>
      </w:r>
      <w:r w:rsidRPr="00C2118E">
        <w:t>User to access Data in TIS are nonexclusive and expire upon termination of this Agreement. The TIS</w:t>
      </w:r>
      <w:r w:rsidR="00D2227A" w:rsidRPr="00C2118E">
        <w:t xml:space="preserve"> </w:t>
      </w:r>
      <w:r w:rsidRPr="00C2118E">
        <w:t>User understands and agrees that RNE has at any time the right to share TIS Data and to allow Data Exchange with other TIS</w:t>
      </w:r>
      <w:r w:rsidR="00D2227A" w:rsidRPr="00C2118E">
        <w:t xml:space="preserve"> </w:t>
      </w:r>
      <w:r w:rsidRPr="00C2118E">
        <w:t xml:space="preserve">Members and to use and share all Data in this manner also after the termination of this Agreement. </w:t>
      </w:r>
    </w:p>
    <w:p w14:paraId="7EB0B598" w14:textId="70130C0A" w:rsidR="00A1549F" w:rsidRPr="00C2118E" w:rsidRDefault="035066CF" w:rsidP="00647C30">
      <w:pPr>
        <w:pStyle w:val="Heading3"/>
      </w:pPr>
      <w:r w:rsidRPr="00C2118E">
        <w:t>RNE has the right to update and/or modify TIS to meet legal, commercial, administrative and/or technical requirements and future developments. RNE will inform the TIS</w:t>
      </w:r>
      <w:r w:rsidR="00D2227A" w:rsidRPr="00C2118E">
        <w:t xml:space="preserve"> </w:t>
      </w:r>
      <w:r w:rsidRPr="00C2118E">
        <w:t xml:space="preserve">User about any updates and changes to TIS and/or any new or discontinued features. </w:t>
      </w:r>
    </w:p>
    <w:p w14:paraId="5C3382BA" w14:textId="04E824D3" w:rsidR="00A1549F" w:rsidRPr="00C2118E" w:rsidRDefault="035066CF" w:rsidP="00647C30">
      <w:pPr>
        <w:pStyle w:val="Heading3"/>
      </w:pPr>
      <w:r w:rsidRPr="00C2118E">
        <w:t>RNE will offer TIS training sessions if there is a demand by a sufficient number of TIS</w:t>
      </w:r>
      <w:r w:rsidR="00D2227A" w:rsidRPr="00C2118E">
        <w:t xml:space="preserve"> </w:t>
      </w:r>
      <w:r w:rsidRPr="00C2118E">
        <w:t>Users. The costs of training sessions are borne by the participating TIS</w:t>
      </w:r>
      <w:r w:rsidR="00D2227A" w:rsidRPr="00C2118E">
        <w:t xml:space="preserve"> </w:t>
      </w:r>
      <w:r w:rsidRPr="00C2118E">
        <w:t>Users.</w:t>
      </w:r>
    </w:p>
    <w:p w14:paraId="3F2AF2CF" w14:textId="77777777" w:rsidR="00A1549F" w:rsidRPr="00C2118E" w:rsidRDefault="00A1549F" w:rsidP="002873B2">
      <w:pPr>
        <w:pStyle w:val="Heading2"/>
      </w:pPr>
      <w:bookmarkStart w:id="9" w:name="_Toc324859962"/>
      <w:bookmarkStart w:id="10" w:name="_Toc338839886"/>
      <w:r w:rsidRPr="00C2118E">
        <w:t>Transfer of Data</w:t>
      </w:r>
      <w:bookmarkEnd w:id="9"/>
      <w:bookmarkEnd w:id="10"/>
    </w:p>
    <w:p w14:paraId="6DB1D5D9" w14:textId="42313DBA" w:rsidR="00A1549F" w:rsidRPr="00C2118E" w:rsidRDefault="00A1549F" w:rsidP="002873B2">
      <w:pPr>
        <w:pStyle w:val="Heading3"/>
      </w:pPr>
      <w:r w:rsidRPr="00C2118E">
        <w:t xml:space="preserve">The data interface which is based on TIS </w:t>
      </w:r>
      <w:r w:rsidR="00C40778" w:rsidRPr="00C2118E">
        <w:t>shall send</w:t>
      </w:r>
      <w:r w:rsidR="00565FB1" w:rsidRPr="00C2118E">
        <w:t xml:space="preserve"> </w:t>
      </w:r>
      <w:r w:rsidRPr="00C2118E">
        <w:t>raw data to the TIS</w:t>
      </w:r>
      <w:r w:rsidRPr="00C2118E">
        <w:noBreakHyphen/>
        <w:t>Member or to the TIS</w:t>
      </w:r>
      <w:r w:rsidRPr="00C2118E">
        <w:noBreakHyphen/>
        <w:t xml:space="preserve">User. </w:t>
      </w:r>
    </w:p>
    <w:p w14:paraId="5A65E030" w14:textId="5BEFB238" w:rsidR="00A1549F" w:rsidRPr="00C2118E" w:rsidRDefault="00A1549F" w:rsidP="002873B2">
      <w:pPr>
        <w:pStyle w:val="Heading3"/>
      </w:pPr>
      <w:r w:rsidRPr="00C2118E">
        <w:t>RNE shall transfer the Data as specified in Annex A</w:t>
      </w:r>
      <w:r w:rsidR="00F7395A" w:rsidRPr="00C2118E">
        <w:t>.1</w:t>
      </w:r>
      <w:r w:rsidRPr="00C2118E">
        <w:t xml:space="preserve"> to the TIS</w:t>
      </w:r>
      <w:r w:rsidRPr="00C2118E">
        <w:noBreakHyphen/>
        <w:t xml:space="preserve">User and set up an automated process for Data Exchange so that the TIS </w:t>
      </w:r>
      <w:r w:rsidR="00F7395A" w:rsidRPr="00C2118E">
        <w:t xml:space="preserve">Data </w:t>
      </w:r>
      <w:r w:rsidRPr="00C2118E">
        <w:t>is transferred to the domestic system of the TIS</w:t>
      </w:r>
      <w:r w:rsidRPr="00C2118E">
        <w:noBreakHyphen/>
        <w:t>User.</w:t>
      </w:r>
    </w:p>
    <w:p w14:paraId="3EF06B57" w14:textId="58FA706A" w:rsidR="00A1549F" w:rsidRPr="00C2118E" w:rsidRDefault="00A1549F" w:rsidP="002873B2">
      <w:pPr>
        <w:pStyle w:val="Heading3"/>
      </w:pPr>
      <w:r w:rsidRPr="00C2118E">
        <w:t>For the Data Exchange from RNE's TIS to the TIS</w:t>
      </w:r>
      <w:r w:rsidRPr="00C2118E">
        <w:noBreakHyphen/>
        <w:t xml:space="preserve">User's domestic system, RNE will use the </w:t>
      </w:r>
      <w:r w:rsidR="00850EE6" w:rsidRPr="00C2118E">
        <w:t>TAF TSI Common Interface</w:t>
      </w:r>
      <w:r w:rsidRPr="00C2118E">
        <w:t xml:space="preserve">. </w:t>
      </w:r>
    </w:p>
    <w:p w14:paraId="2852BBDA" w14:textId="1AB78288" w:rsidR="00A1549F" w:rsidRPr="00C2118E" w:rsidRDefault="00A1549F" w:rsidP="00236463">
      <w:pPr>
        <w:pStyle w:val="Heading3"/>
      </w:pPr>
      <w:r w:rsidRPr="00C2118E">
        <w:t xml:space="preserve">The details regarding the transfer, the quality, the format and the time of the delivery of the </w:t>
      </w:r>
      <w:r w:rsidR="00E663BB" w:rsidRPr="00C2118E">
        <w:t xml:space="preserve">TIS </w:t>
      </w:r>
      <w:r w:rsidRPr="00C2118E">
        <w:t>Data are specified in Annex A.</w:t>
      </w:r>
      <w:r w:rsidR="00981454" w:rsidRPr="00C2118E">
        <w:t>1</w:t>
      </w:r>
      <w:r w:rsidRPr="00C2118E">
        <w:t xml:space="preserve"> All coding from and to TIS should be made using the international coding standard based on the TAP/TAF TSI </w:t>
      </w:r>
      <w:r w:rsidR="003A0121" w:rsidRPr="00C2118E">
        <w:t xml:space="preserve">Regulations and ERA technical documents </w:t>
      </w:r>
      <w:r w:rsidRPr="00C2118E">
        <w:t>in the</w:t>
      </w:r>
      <w:r w:rsidR="003A0121" w:rsidRPr="00C2118E">
        <w:t>ir</w:t>
      </w:r>
      <w:r w:rsidRPr="00C2118E">
        <w:t xml:space="preserve"> latest version.</w:t>
      </w:r>
    </w:p>
    <w:p w14:paraId="7D36FC00" w14:textId="6C753072" w:rsidR="00A1549F" w:rsidRPr="00C2118E" w:rsidRDefault="00A1549F" w:rsidP="00FF5E7B">
      <w:pPr>
        <w:pStyle w:val="Heading3"/>
        <w:keepNext/>
      </w:pPr>
      <w:bookmarkStart w:id="11" w:name="_Ref338841034"/>
      <w:bookmarkStart w:id="12" w:name="_Ref338792447"/>
      <w:r w:rsidRPr="00C2118E">
        <w:t>The TIS-Member has currently t</w:t>
      </w:r>
      <w:r w:rsidR="00F72E5A" w:rsidRPr="00C2118E">
        <w:t xml:space="preserve">he </w:t>
      </w:r>
      <w:r w:rsidRPr="00C2118E">
        <w:t xml:space="preserve">option as to the method for </w:t>
      </w:r>
      <w:r w:rsidR="00040B82" w:rsidRPr="00C2118E">
        <w:t xml:space="preserve">TIS </w:t>
      </w:r>
      <w:r w:rsidRPr="00C2118E">
        <w:t>Data Exchange with the TIS:</w:t>
      </w:r>
      <w:bookmarkEnd w:id="11"/>
      <w:r w:rsidR="00F72E5A" w:rsidRPr="00C2118E">
        <w:t xml:space="preserve"> </w:t>
      </w:r>
      <w:r w:rsidRPr="00C2118E">
        <w:t>over the internet using the gateway of the TIS</w:t>
      </w:r>
      <w:r w:rsidRPr="00C2118E">
        <w:noBreakHyphen/>
        <w:t>Member's local internet service provider</w:t>
      </w:r>
      <w:r w:rsidR="00040B82" w:rsidRPr="00C2118E">
        <w:t>.</w:t>
      </w:r>
      <w:r w:rsidRPr="00C2118E">
        <w:t xml:space="preserve"> </w:t>
      </w:r>
    </w:p>
    <w:bookmarkEnd w:id="12"/>
    <w:p w14:paraId="4816E34C" w14:textId="320EA705" w:rsidR="00A1549F" w:rsidRPr="00C2118E" w:rsidRDefault="00A1549F" w:rsidP="00845D67">
      <w:pPr>
        <w:pStyle w:val="Heading3"/>
      </w:pPr>
      <w:r w:rsidRPr="00C2118E">
        <w:t>During the term of this Agreement, the TIS</w:t>
      </w:r>
      <w:r w:rsidRPr="00C2118E">
        <w:noBreakHyphen/>
        <w:t>Member shall maintain an operational internet</w:t>
      </w:r>
      <w:r w:rsidR="007A2140" w:rsidRPr="00C2118E">
        <w:t>.</w:t>
      </w:r>
    </w:p>
    <w:p w14:paraId="311AB0C7" w14:textId="77777777" w:rsidR="00A1549F" w:rsidRPr="00C2118E" w:rsidRDefault="00A1549F" w:rsidP="00FE0716">
      <w:pPr>
        <w:pStyle w:val="Heading2"/>
        <w:keepNext/>
      </w:pPr>
      <w:bookmarkStart w:id="13" w:name="_Ref338712861"/>
      <w:r w:rsidRPr="00C2118E">
        <w:t>System Availability</w:t>
      </w:r>
      <w:bookmarkEnd w:id="13"/>
    </w:p>
    <w:p w14:paraId="67FC97C9" w14:textId="77777777" w:rsidR="00A1549F" w:rsidRPr="00C2118E" w:rsidRDefault="00A1549F" w:rsidP="002E6556">
      <w:pPr>
        <w:pStyle w:val="NormalAgreement3"/>
        <w:keepNext/>
      </w:pPr>
      <w:r w:rsidRPr="00C2118E">
        <w:t>RNE shall procure that, except as permitted in this Agreement, TIS is accessible and available for Data Exchange (over an internet connection or the HOSA gateway) as follows:</w:t>
      </w:r>
    </w:p>
    <w:tbl>
      <w:tblPr>
        <w:tblW w:w="8363" w:type="dxa"/>
        <w:tblInd w:w="148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000" w:firstRow="0" w:lastRow="0" w:firstColumn="0" w:lastColumn="0" w:noHBand="0" w:noVBand="0"/>
      </w:tblPr>
      <w:tblGrid>
        <w:gridCol w:w="2835"/>
        <w:gridCol w:w="5455"/>
        <w:gridCol w:w="73"/>
      </w:tblGrid>
      <w:tr w:rsidR="00A1549F" w:rsidRPr="00C2118E" w14:paraId="40D2AC81" w14:textId="77777777" w:rsidTr="006B68C3">
        <w:trPr>
          <w:gridAfter w:val="1"/>
          <w:wAfter w:w="73" w:type="dxa"/>
        </w:trPr>
        <w:tc>
          <w:tcPr>
            <w:tcW w:w="2835" w:type="dxa"/>
          </w:tcPr>
          <w:p w14:paraId="6057DD86" w14:textId="77777777" w:rsidR="00A1549F" w:rsidRPr="00C2118E" w:rsidRDefault="00A1549F" w:rsidP="00FD74A6">
            <w:pPr>
              <w:pStyle w:val="NormalDefinition"/>
              <w:jc w:val="left"/>
            </w:pPr>
            <w:r w:rsidRPr="00C2118E">
              <w:t>Regular time of operation:</w:t>
            </w:r>
          </w:p>
        </w:tc>
        <w:tc>
          <w:tcPr>
            <w:tcW w:w="5455" w:type="dxa"/>
          </w:tcPr>
          <w:p w14:paraId="25DA3FEA" w14:textId="77777777" w:rsidR="00A1549F" w:rsidRPr="00C2118E" w:rsidRDefault="00A1549F" w:rsidP="00FD74A6">
            <w:pPr>
              <w:pStyle w:val="NormalDefinition"/>
            </w:pPr>
            <w:r w:rsidRPr="00C2118E">
              <w:t>Monday to Sunday 24 hours per day except the Downtime needed to assure the system availability.</w:t>
            </w:r>
          </w:p>
        </w:tc>
      </w:tr>
      <w:tr w:rsidR="00A1549F" w:rsidRPr="00C2118E" w14:paraId="65505E9B" w14:textId="77777777" w:rsidTr="006B68C3">
        <w:trPr>
          <w:gridAfter w:val="1"/>
          <w:wAfter w:w="73" w:type="dxa"/>
        </w:trPr>
        <w:tc>
          <w:tcPr>
            <w:tcW w:w="2835" w:type="dxa"/>
          </w:tcPr>
          <w:p w14:paraId="6D30A90D" w14:textId="77777777" w:rsidR="00A1549F" w:rsidRPr="00C2118E" w:rsidRDefault="00A1549F" w:rsidP="00ED54D9">
            <w:pPr>
              <w:pStyle w:val="NormalDefinition"/>
              <w:jc w:val="left"/>
            </w:pPr>
            <w:r w:rsidRPr="00C2118E">
              <w:t>Service Level:</w:t>
            </w:r>
          </w:p>
        </w:tc>
        <w:tc>
          <w:tcPr>
            <w:tcW w:w="5455" w:type="dxa"/>
          </w:tcPr>
          <w:p w14:paraId="7ED24FE7" w14:textId="77777777" w:rsidR="00A1549F" w:rsidRPr="00C2118E" w:rsidRDefault="00A1549F" w:rsidP="0097068B">
            <w:pPr>
              <w:pStyle w:val="NormalDefinition"/>
            </w:pPr>
            <w:r w:rsidRPr="00C2118E">
              <w:t>The general service level for TIS is 98.5% per quarter (the "</w:t>
            </w:r>
            <w:r w:rsidRPr="00C2118E">
              <w:rPr>
                <w:b/>
              </w:rPr>
              <w:t>Service Level</w:t>
            </w:r>
            <w:r w:rsidRPr="00C2118E">
              <w:t>").</w:t>
            </w:r>
          </w:p>
        </w:tc>
      </w:tr>
      <w:tr w:rsidR="00A1549F" w:rsidRPr="00C2118E" w14:paraId="209AD799" w14:textId="77777777" w:rsidTr="006B68C3">
        <w:trPr>
          <w:gridAfter w:val="1"/>
          <w:wAfter w:w="73" w:type="dxa"/>
        </w:trPr>
        <w:tc>
          <w:tcPr>
            <w:tcW w:w="2835" w:type="dxa"/>
          </w:tcPr>
          <w:p w14:paraId="574A4CBB" w14:textId="77777777" w:rsidR="00A1549F" w:rsidRPr="00C2118E" w:rsidRDefault="00A1549F" w:rsidP="00ED54D9">
            <w:pPr>
              <w:pStyle w:val="NormalDefinition"/>
              <w:jc w:val="left"/>
            </w:pPr>
            <w:r w:rsidRPr="00C2118E">
              <w:t>Regular maintenance:</w:t>
            </w:r>
          </w:p>
        </w:tc>
        <w:tc>
          <w:tcPr>
            <w:tcW w:w="5455" w:type="dxa"/>
          </w:tcPr>
          <w:p w14:paraId="586E7567" w14:textId="77777777" w:rsidR="00A1549F" w:rsidRPr="00C2118E" w:rsidRDefault="00A1549F" w:rsidP="00ED54D9">
            <w:pPr>
              <w:pStyle w:val="NormalDefinition"/>
            </w:pPr>
            <w:r w:rsidRPr="00C2118E">
              <w:t xml:space="preserve">Monday morning between 10:00 a.m. and 12:00 a.m. (Vienna time), for a maximum of 60 minutes. </w:t>
            </w:r>
          </w:p>
        </w:tc>
      </w:tr>
      <w:tr w:rsidR="00A1549F" w:rsidRPr="00C2118E" w14:paraId="7EAC830E" w14:textId="77777777" w:rsidTr="006B68C3">
        <w:trPr>
          <w:gridAfter w:val="1"/>
          <w:wAfter w:w="73" w:type="dxa"/>
        </w:trPr>
        <w:tc>
          <w:tcPr>
            <w:tcW w:w="2835" w:type="dxa"/>
          </w:tcPr>
          <w:p w14:paraId="6F4DC0A0" w14:textId="77777777" w:rsidR="00A1549F" w:rsidRPr="00C2118E" w:rsidRDefault="00A1549F" w:rsidP="00FD74A6">
            <w:pPr>
              <w:pStyle w:val="NormalDefinition"/>
              <w:jc w:val="left"/>
            </w:pPr>
            <w:r w:rsidRPr="00C2118E">
              <w:lastRenderedPageBreak/>
              <w:t>Maximum Downtime:</w:t>
            </w:r>
          </w:p>
        </w:tc>
        <w:tc>
          <w:tcPr>
            <w:tcW w:w="5455" w:type="dxa"/>
          </w:tcPr>
          <w:p w14:paraId="14E3B53C" w14:textId="77777777" w:rsidR="00A1549F" w:rsidRPr="00C2118E" w:rsidRDefault="00A1549F" w:rsidP="00DC6964">
            <w:pPr>
              <w:pStyle w:val="NormalDefinition"/>
            </w:pPr>
            <w:r w:rsidRPr="00C2118E">
              <w:t>The Maximum Downtime is 1.5% and will be measured per quarter. The Maximum Downtime does not include regular maintenance time needed to secure or improve normal system operation and availability. The latter is part of the general Service Level.</w:t>
            </w:r>
          </w:p>
        </w:tc>
      </w:tr>
      <w:tr w:rsidR="00102343" w:rsidRPr="00C2118E" w14:paraId="63501420" w14:textId="77777777" w:rsidTr="006B68C3">
        <w:trPr>
          <w:gridAfter w:val="1"/>
          <w:wAfter w:w="73" w:type="dxa"/>
        </w:trPr>
        <w:tc>
          <w:tcPr>
            <w:tcW w:w="2835" w:type="dxa"/>
          </w:tcPr>
          <w:p w14:paraId="3B2C9C22" w14:textId="77777777" w:rsidR="00102343" w:rsidRPr="00C2118E" w:rsidRDefault="00102343" w:rsidP="00102343">
            <w:pPr>
              <w:pStyle w:val="NormalDefinition"/>
              <w:jc w:val="left"/>
            </w:pPr>
            <w:r w:rsidRPr="00C2118E">
              <w:t>User-Helpdesk:</w:t>
            </w:r>
          </w:p>
        </w:tc>
        <w:tc>
          <w:tcPr>
            <w:tcW w:w="5455" w:type="dxa"/>
          </w:tcPr>
          <w:p w14:paraId="396E9B7E" w14:textId="77777777" w:rsidR="00102343" w:rsidRPr="00C2118E" w:rsidRDefault="00102343" w:rsidP="006B68C3">
            <w:pPr>
              <w:pStyle w:val="NormalDefinition"/>
            </w:pPr>
            <w:r w:rsidRPr="00C2118E">
              <w:t>Every day between 9:00 a.m. and 4:00 p.m. (</w:t>
            </w:r>
            <w:r w:rsidR="006B68C3" w:rsidRPr="00C2118E">
              <w:t>CET)</w:t>
            </w:r>
            <w:r w:rsidRPr="00C2118E">
              <w:t xml:space="preserve"> except on Saturdays, Sundays and on statutory holidays in Austria.</w:t>
            </w:r>
          </w:p>
        </w:tc>
      </w:tr>
      <w:tr w:rsidR="00102343" w:rsidRPr="00C2118E" w14:paraId="0D4AE26C" w14:textId="77777777" w:rsidTr="006B68C3">
        <w:tblPrEx>
          <w:tblLook w:val="04A0" w:firstRow="1" w:lastRow="0" w:firstColumn="1" w:lastColumn="0" w:noHBand="0" w:noVBand="1"/>
        </w:tblPrEx>
        <w:tc>
          <w:tcPr>
            <w:tcW w:w="2835" w:type="dxa"/>
            <w:tcBorders>
              <w:top w:val="dotted" w:sz="4" w:space="0" w:color="auto"/>
              <w:left w:val="dotted" w:sz="4" w:space="0" w:color="auto"/>
              <w:bottom w:val="dotted" w:sz="4" w:space="0" w:color="auto"/>
              <w:right w:val="dotted" w:sz="4" w:space="0" w:color="auto"/>
            </w:tcBorders>
            <w:hideMark/>
          </w:tcPr>
          <w:p w14:paraId="12210A49" w14:textId="77777777" w:rsidR="00102343" w:rsidRPr="00C2118E" w:rsidRDefault="00102343" w:rsidP="00102343">
            <w:pPr>
              <w:pStyle w:val="NormalDefinition"/>
              <w:jc w:val="left"/>
            </w:pPr>
            <w:r w:rsidRPr="00C2118E">
              <w:t>2</w:t>
            </w:r>
            <w:r w:rsidRPr="00C2118E">
              <w:rPr>
                <w:vertAlign w:val="superscript"/>
              </w:rPr>
              <w:t>nd</w:t>
            </w:r>
            <w:r w:rsidRPr="00C2118E">
              <w:t xml:space="preserve"> Level Service Desk </w:t>
            </w:r>
          </w:p>
        </w:tc>
        <w:tc>
          <w:tcPr>
            <w:tcW w:w="5528" w:type="dxa"/>
            <w:gridSpan w:val="2"/>
            <w:tcBorders>
              <w:top w:val="dotted" w:sz="4" w:space="0" w:color="auto"/>
              <w:left w:val="dotted" w:sz="4" w:space="0" w:color="auto"/>
              <w:bottom w:val="dotted" w:sz="4" w:space="0" w:color="auto"/>
              <w:right w:val="dotted" w:sz="4" w:space="0" w:color="auto"/>
            </w:tcBorders>
            <w:hideMark/>
          </w:tcPr>
          <w:p w14:paraId="18945343" w14:textId="77777777" w:rsidR="00102343" w:rsidRPr="00C2118E" w:rsidRDefault="00102343" w:rsidP="00102343">
            <w:pPr>
              <w:pStyle w:val="NormalDefinition"/>
            </w:pPr>
            <w:r w:rsidRPr="00C2118E">
              <w:t>Monday to Sunday 24 hours per day.</w:t>
            </w:r>
          </w:p>
        </w:tc>
      </w:tr>
      <w:tr w:rsidR="00102343" w:rsidRPr="00C2118E" w14:paraId="161FF532" w14:textId="77777777" w:rsidTr="006B68C3">
        <w:trPr>
          <w:gridAfter w:val="1"/>
          <w:wAfter w:w="73" w:type="dxa"/>
        </w:trPr>
        <w:tc>
          <w:tcPr>
            <w:tcW w:w="2835" w:type="dxa"/>
          </w:tcPr>
          <w:p w14:paraId="0CDCFBBD" w14:textId="77777777" w:rsidR="00102343" w:rsidRPr="00C2118E" w:rsidRDefault="00102343" w:rsidP="00FD74A6">
            <w:pPr>
              <w:pStyle w:val="NormalDefinition"/>
              <w:jc w:val="left"/>
            </w:pPr>
            <w:r w:rsidRPr="00C2118E">
              <w:t>Reaction Time:</w:t>
            </w:r>
          </w:p>
        </w:tc>
        <w:tc>
          <w:tcPr>
            <w:tcW w:w="5455" w:type="dxa"/>
          </w:tcPr>
          <w:p w14:paraId="14B24579" w14:textId="77777777" w:rsidR="00102343" w:rsidRPr="00C2118E" w:rsidRDefault="00102343" w:rsidP="00CB64B4">
            <w:pPr>
              <w:pStyle w:val="NormalDefinition"/>
            </w:pPr>
            <w:r w:rsidRPr="00C2118E">
              <w:t>4 hours after the report of an incident within the regular time of operation of TIS.</w:t>
            </w:r>
          </w:p>
        </w:tc>
      </w:tr>
    </w:tbl>
    <w:p w14:paraId="630E4884" w14:textId="77777777" w:rsidR="00A1549F" w:rsidRPr="00C2118E" w:rsidRDefault="00A1549F" w:rsidP="00FB193B">
      <w:pPr>
        <w:pStyle w:val="Heading2"/>
        <w:keepNext/>
      </w:pPr>
      <w:r w:rsidRPr="00C2118E">
        <w:t xml:space="preserve">Maintenance Service </w:t>
      </w:r>
    </w:p>
    <w:p w14:paraId="3600E97D" w14:textId="77777777" w:rsidR="00A1549F" w:rsidRPr="00C2118E" w:rsidRDefault="00A1549F" w:rsidP="006D7083">
      <w:pPr>
        <w:pStyle w:val="Heading3"/>
      </w:pPr>
      <w:r w:rsidRPr="00C2118E">
        <w:t>RNE reserves the right to make TIS unavailable for maintenance and shall notify the TIS</w:t>
      </w:r>
      <w:r w:rsidRPr="00C2118E">
        <w:noBreakHyphen/>
        <w:t>User at least one calendar week in advance of any planned maintenance works outside of the regular maintenance schedule. Timely notified Downtimes are subject to the general Services Level and not to the Maximum Downtime threshold pursuant to clause </w:t>
      </w:r>
      <w:r w:rsidR="006B68C3" w:rsidRPr="00C2118E">
        <w:t>4.3.</w:t>
      </w:r>
    </w:p>
    <w:p w14:paraId="5C0A2BB6" w14:textId="77777777" w:rsidR="00A1549F" w:rsidRPr="00C2118E" w:rsidRDefault="00A1549F" w:rsidP="006D7083">
      <w:pPr>
        <w:pStyle w:val="Heading3"/>
      </w:pPr>
      <w:r w:rsidRPr="00C2118E">
        <w:t>In case of an emergency or if there is a need for urgent work to be carried out, in each case to be determined in the reasonable discretion of RNE, RNE reserves the right to make TIS unavailable without giving any notice in advance.</w:t>
      </w:r>
    </w:p>
    <w:p w14:paraId="0D3BD404" w14:textId="77777777" w:rsidR="00A1549F" w:rsidRPr="00C2118E" w:rsidRDefault="00A1549F" w:rsidP="0046129B">
      <w:pPr>
        <w:pStyle w:val="Heading1"/>
        <w:rPr>
          <w:lang w:val="en-GB"/>
        </w:rPr>
      </w:pPr>
      <w:bookmarkStart w:id="14" w:name="_Toc387390732"/>
      <w:bookmarkStart w:id="15" w:name="_Ref338768427"/>
      <w:bookmarkStart w:id="16" w:name="_Toc338833943"/>
      <w:r w:rsidRPr="00C2118E">
        <w:rPr>
          <w:lang w:val="en-GB"/>
        </w:rPr>
        <w:t>Fees and Charges</w:t>
      </w:r>
      <w:bookmarkEnd w:id="14"/>
    </w:p>
    <w:p w14:paraId="4B414A56" w14:textId="4575850F" w:rsidR="00C7202C" w:rsidRPr="00C2118E" w:rsidRDefault="00A1549F" w:rsidP="009F242B">
      <w:pPr>
        <w:pStyle w:val="Heading2"/>
      </w:pPr>
      <w:r w:rsidRPr="00C2118E">
        <w:t>Fees</w:t>
      </w:r>
      <w:bookmarkEnd w:id="15"/>
      <w:bookmarkEnd w:id="16"/>
      <w:r w:rsidR="00EB366E" w:rsidRPr="00C2118E">
        <w:t xml:space="preserve"> for </w:t>
      </w:r>
      <w:r w:rsidR="004459D7" w:rsidRPr="00C2118E">
        <w:t>TIS interface</w:t>
      </w:r>
      <w:r w:rsidR="00F36A6C" w:rsidRPr="00C2118E">
        <w:t xml:space="preserve"> maintenance </w:t>
      </w:r>
    </w:p>
    <w:p w14:paraId="22CD9784" w14:textId="5705110C" w:rsidR="00A1549F" w:rsidRPr="00C2118E" w:rsidRDefault="00A1549F" w:rsidP="000D5A74">
      <w:pPr>
        <w:pStyle w:val="Heading3"/>
      </w:pPr>
      <w:r w:rsidRPr="00C2118E">
        <w:t>The TIS</w:t>
      </w:r>
      <w:r w:rsidRPr="00C2118E">
        <w:noBreakHyphen/>
        <w:t xml:space="preserve">User shall pay </w:t>
      </w:r>
      <w:r w:rsidR="009704C7">
        <w:t>a</w:t>
      </w:r>
      <w:r w:rsidR="00D621DE">
        <w:t xml:space="preserve"> one-time </w:t>
      </w:r>
      <w:r w:rsidRPr="00C2118E">
        <w:t xml:space="preserve">initial set up </w:t>
      </w:r>
      <w:r w:rsidR="00D621DE">
        <w:t>fee</w:t>
      </w:r>
      <w:r w:rsidR="009704C7">
        <w:t xml:space="preserve"> </w:t>
      </w:r>
      <w:r w:rsidR="000D5A74" w:rsidRPr="00C2118E">
        <w:t>and maintenance fee</w:t>
      </w:r>
      <w:r w:rsidR="006B68C3" w:rsidRPr="00C2118E">
        <w:t>s</w:t>
      </w:r>
      <w:r w:rsidR="000D5A74" w:rsidRPr="00C2118E">
        <w:t xml:space="preserve"> for TIS interface</w:t>
      </w:r>
      <w:r w:rsidR="00391E0E" w:rsidRPr="00C2118E">
        <w:t>(</w:t>
      </w:r>
      <w:r w:rsidR="006B68C3" w:rsidRPr="00C2118E">
        <w:t>s</w:t>
      </w:r>
      <w:r w:rsidR="00391E0E" w:rsidRPr="00C2118E">
        <w:t>)</w:t>
      </w:r>
      <w:r w:rsidR="000D5A74" w:rsidRPr="00C2118E">
        <w:t xml:space="preserve"> </w:t>
      </w:r>
      <w:r w:rsidR="00C01111">
        <w:t xml:space="preserve">according to </w:t>
      </w:r>
      <w:r w:rsidR="009A205D">
        <w:t xml:space="preserve">Annex C. </w:t>
      </w:r>
      <w:r w:rsidRPr="00C2118E">
        <w:t xml:space="preserve"> </w:t>
      </w:r>
    </w:p>
    <w:p w14:paraId="12DA3F47" w14:textId="274EFEE3" w:rsidR="000D5A74" w:rsidRPr="00C2118E" w:rsidRDefault="000D5A74" w:rsidP="000D5A74">
      <w:pPr>
        <w:pStyle w:val="Heading3"/>
      </w:pPr>
      <w:bookmarkStart w:id="17" w:name="_Ref338798051"/>
      <w:r w:rsidRPr="00C2118E">
        <w:t xml:space="preserve">The invoice for </w:t>
      </w:r>
      <w:r w:rsidR="00834C1A">
        <w:t xml:space="preserve">the </w:t>
      </w:r>
      <w:r w:rsidR="0024488E" w:rsidRPr="00C2118E">
        <w:t>set-up</w:t>
      </w:r>
      <w:r w:rsidRPr="00C2118E">
        <w:t xml:space="preserve"> fee will be sent from RNE to the TIS User after the connection between the TIS-</w:t>
      </w:r>
      <w:r w:rsidR="0034009D" w:rsidRPr="00C2118E">
        <w:t>User</w:t>
      </w:r>
      <w:r w:rsidRPr="00C2118E">
        <w:t xml:space="preserve"> and</w:t>
      </w:r>
      <w:r w:rsidR="0034009D" w:rsidRPr="00C2118E">
        <w:t xml:space="preserve"> TIS is established. </w:t>
      </w:r>
      <w:r w:rsidRPr="00C2118E">
        <w:t xml:space="preserve">The TIS-User shall pay the </w:t>
      </w:r>
      <w:r w:rsidR="0024488E" w:rsidRPr="00C2118E">
        <w:t>set-up</w:t>
      </w:r>
      <w:r w:rsidR="0034009D" w:rsidRPr="00C2118E">
        <w:t xml:space="preserve"> </w:t>
      </w:r>
      <w:r w:rsidRPr="00C2118E">
        <w:t xml:space="preserve">fee within 30 days from </w:t>
      </w:r>
      <w:r w:rsidR="0034009D" w:rsidRPr="00C2118E">
        <w:t>the day of the invoice</w:t>
      </w:r>
      <w:r w:rsidRPr="00C2118E">
        <w:t>.</w:t>
      </w:r>
    </w:p>
    <w:p w14:paraId="59BA304D" w14:textId="50AEF1BA" w:rsidR="00A1549F" w:rsidRPr="00C2118E" w:rsidRDefault="00A1549F" w:rsidP="00092F8B">
      <w:pPr>
        <w:pStyle w:val="Heading3"/>
      </w:pPr>
      <w:r w:rsidRPr="00C2118E">
        <w:t>The invoice</w:t>
      </w:r>
      <w:r w:rsidR="0034009D" w:rsidRPr="00C2118E">
        <w:t>s</w:t>
      </w:r>
      <w:r w:rsidRPr="00C2118E">
        <w:t xml:space="preserve"> for the </w:t>
      </w:r>
      <w:r w:rsidR="000D5A74" w:rsidRPr="00C2118E">
        <w:t>fee</w:t>
      </w:r>
      <w:r w:rsidR="0024488E" w:rsidRPr="00C2118E">
        <w:t>s</w:t>
      </w:r>
      <w:r w:rsidR="000D5A74" w:rsidRPr="00C2118E">
        <w:t xml:space="preserve"> of </w:t>
      </w:r>
      <w:r w:rsidRPr="00C2118E">
        <w:t>maintenance of the TIS interface</w:t>
      </w:r>
      <w:r w:rsidR="0024488E" w:rsidRPr="00C2118E">
        <w:t>/s</w:t>
      </w:r>
      <w:r w:rsidRPr="00C2118E">
        <w:t xml:space="preserve"> will be sent </w:t>
      </w:r>
      <w:r w:rsidR="009F242B" w:rsidRPr="00C2118E">
        <w:t xml:space="preserve">from RNE </w:t>
      </w:r>
      <w:r w:rsidRPr="00C2118E">
        <w:t xml:space="preserve">to the TIS-User to the beginning of every </w:t>
      </w:r>
      <w:r w:rsidR="009F242B" w:rsidRPr="00C2118E">
        <w:t>half of year</w:t>
      </w:r>
      <w:r w:rsidRPr="00C2118E">
        <w:t xml:space="preserve">. The TIS-User shall pay the maintenance </w:t>
      </w:r>
      <w:r w:rsidR="009F242B" w:rsidRPr="00C2118E">
        <w:t>fee within 30</w:t>
      </w:r>
      <w:r w:rsidRPr="00C2118E">
        <w:t xml:space="preserve"> days from the first day of that </w:t>
      </w:r>
      <w:r w:rsidR="002712C3" w:rsidRPr="00C2118E">
        <w:t>six-month</w:t>
      </w:r>
      <w:r w:rsidR="0034009D" w:rsidRPr="00C2118E">
        <w:t xml:space="preserve"> </w:t>
      </w:r>
      <w:r w:rsidRPr="00C2118E">
        <w:t>period.</w:t>
      </w:r>
    </w:p>
    <w:bookmarkEnd w:id="17"/>
    <w:p w14:paraId="56DBEBF0" w14:textId="38D229DF" w:rsidR="00A1549F" w:rsidRPr="00C2118E" w:rsidRDefault="00A1549F" w:rsidP="003F6EA9">
      <w:pPr>
        <w:pStyle w:val="Heading2"/>
      </w:pPr>
      <w:r w:rsidRPr="00C2118E">
        <w:t>Charges</w:t>
      </w:r>
      <w:r w:rsidR="000302CF" w:rsidRPr="00C2118E">
        <w:t xml:space="preserve"> </w:t>
      </w:r>
      <w:r w:rsidR="001007FA" w:rsidRPr="00C2118E">
        <w:t>for TAP TSI messages</w:t>
      </w:r>
      <w:r w:rsidRPr="00C2118E">
        <w:t xml:space="preserve"> </w:t>
      </w:r>
    </w:p>
    <w:p w14:paraId="4DF73A97" w14:textId="70D03619" w:rsidR="00102343" w:rsidRPr="00C2118E" w:rsidRDefault="00A1549F" w:rsidP="000D5A74">
      <w:pPr>
        <w:ind w:left="284" w:firstLine="284"/>
        <w:jc w:val="both"/>
      </w:pPr>
      <w:r w:rsidRPr="00C2118E">
        <w:t>5.2.1</w:t>
      </w:r>
      <w:r w:rsidRPr="00C2118E">
        <w:tab/>
      </w:r>
      <w:r w:rsidR="00102060">
        <w:t xml:space="preserve">The TIS-User shall pay </w:t>
      </w:r>
      <w:r w:rsidR="00043249">
        <w:t xml:space="preserve">charges for </w:t>
      </w:r>
      <w:r w:rsidR="00B00268">
        <w:t xml:space="preserve">the </w:t>
      </w:r>
      <w:r w:rsidR="00043249">
        <w:t>TAP TS</w:t>
      </w:r>
      <w:r w:rsidR="00C24516">
        <w:t>I</w:t>
      </w:r>
      <w:r w:rsidR="00043249">
        <w:t xml:space="preserve"> mes</w:t>
      </w:r>
      <w:r w:rsidR="00A41A24">
        <w:t xml:space="preserve">sages according to Annex C. </w:t>
      </w:r>
      <w:r w:rsidR="00102343" w:rsidRPr="00C2118E">
        <w:t xml:space="preserve">  </w:t>
      </w:r>
    </w:p>
    <w:p w14:paraId="0E6BF472" w14:textId="4C6F5365" w:rsidR="00A91DD2" w:rsidRPr="00C2118E" w:rsidRDefault="009F242B" w:rsidP="00A91DD2">
      <w:pPr>
        <w:pStyle w:val="Heading2"/>
        <w:numPr>
          <w:ilvl w:val="0"/>
          <w:numId w:val="0"/>
        </w:numPr>
        <w:ind w:left="284"/>
      </w:pPr>
      <w:r w:rsidRPr="00C2118E">
        <w:lastRenderedPageBreak/>
        <w:t>5.2.2</w:t>
      </w:r>
      <w:r w:rsidRPr="00C2118E">
        <w:tab/>
      </w:r>
      <w:r w:rsidR="00092B1D">
        <w:t>The i</w:t>
      </w:r>
      <w:r w:rsidRPr="00C2118E">
        <w:t xml:space="preserve">nvoicing of </w:t>
      </w:r>
      <w:r w:rsidR="00092B1D">
        <w:t xml:space="preserve">the </w:t>
      </w:r>
      <w:r w:rsidR="0024488E" w:rsidRPr="00C2118E">
        <w:t>charges</w:t>
      </w:r>
      <w:r w:rsidRPr="00C2118E">
        <w:t xml:space="preserve"> will commence for the first time after expiry of the three calendar months' </w:t>
      </w:r>
      <w:r w:rsidR="00102060">
        <w:t xml:space="preserve">test </w:t>
      </w:r>
      <w:r w:rsidRPr="00C2118E">
        <w:t>period.</w:t>
      </w:r>
      <w:r w:rsidR="00A91DD2" w:rsidRPr="00C2118E">
        <w:t xml:space="preserve"> The charges will be invoiced per half of year. The invoice for </w:t>
      </w:r>
      <w:r w:rsidR="0034009D" w:rsidRPr="00C2118E">
        <w:t xml:space="preserve">charges </w:t>
      </w:r>
      <w:r w:rsidR="00A91DD2" w:rsidRPr="00C2118E">
        <w:t xml:space="preserve">will be sent from RNE to the TIS-User to the beginning of every half of year. The TIS-User shall pay the </w:t>
      </w:r>
      <w:r w:rsidR="000D5A74" w:rsidRPr="00C2118E">
        <w:t>charges</w:t>
      </w:r>
      <w:r w:rsidR="00A91DD2" w:rsidRPr="00C2118E">
        <w:t xml:space="preserve"> within 30 days from the first day of </w:t>
      </w:r>
      <w:r w:rsidR="00C63939" w:rsidRPr="00C2118E">
        <w:t xml:space="preserve">that </w:t>
      </w:r>
      <w:r w:rsidR="00237CD2" w:rsidRPr="00C2118E">
        <w:t>six-month</w:t>
      </w:r>
      <w:r w:rsidR="00A91DD2" w:rsidRPr="00C2118E">
        <w:t xml:space="preserve"> period.</w:t>
      </w:r>
    </w:p>
    <w:p w14:paraId="5E8D694B" w14:textId="0D035EB7" w:rsidR="000D5A74" w:rsidRPr="00C2118E" w:rsidRDefault="000D5A74" w:rsidP="000D5A74">
      <w:pPr>
        <w:pStyle w:val="Heading2"/>
      </w:pPr>
      <w:r w:rsidRPr="00C2118E">
        <w:t xml:space="preserve">RNE is entitled to adjust the </w:t>
      </w:r>
      <w:r w:rsidR="0034009D" w:rsidRPr="00C2118E">
        <w:t xml:space="preserve">fees and charges listed above </w:t>
      </w:r>
      <w:r w:rsidRPr="00C2118E">
        <w:t>and the price defined in Annex A</w:t>
      </w:r>
      <w:r w:rsidR="00610DDE" w:rsidRPr="00C2118E">
        <w:t>.1</w:t>
      </w:r>
      <w:r w:rsidRPr="00C2118E">
        <w:t xml:space="preserve"> according to the Austrian Consumer Price Index 2010 ("</w:t>
      </w:r>
      <w:r w:rsidRPr="00C2118E">
        <w:rPr>
          <w:b/>
        </w:rPr>
        <w:t>CPI</w:t>
      </w:r>
      <w:r w:rsidRPr="00C2118E">
        <w:t xml:space="preserve">" - Verbraucherpreisindex) by the end of every second calendar year. </w:t>
      </w:r>
    </w:p>
    <w:p w14:paraId="720D3EB4" w14:textId="77777777" w:rsidR="000D5A74" w:rsidRPr="00C2118E" w:rsidRDefault="000D5A74" w:rsidP="000D5A74">
      <w:pPr>
        <w:pStyle w:val="Heading3"/>
        <w:numPr>
          <w:ilvl w:val="0"/>
          <w:numId w:val="0"/>
        </w:numPr>
        <w:ind w:left="1418"/>
      </w:pPr>
      <w:r w:rsidRPr="00C2118E">
        <w:t>New price = (Last agreed price x Latest index/ (Last agreed index), where the “Last index” correspond to the index at the date of 1st day of the month the agreement was signed.</w:t>
      </w:r>
    </w:p>
    <w:p w14:paraId="7D9F7264" w14:textId="58382F29" w:rsidR="0020551E" w:rsidRPr="00C2118E" w:rsidRDefault="00A1549F">
      <w:pPr>
        <w:pStyle w:val="Heading2"/>
      </w:pPr>
      <w:r w:rsidRPr="00C2118E">
        <w:t>All payments to RNE shall be made to the following bank account:</w:t>
      </w:r>
    </w:p>
    <w:tbl>
      <w:tblPr>
        <w:tblW w:w="0" w:type="auto"/>
        <w:tblInd w:w="148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000" w:firstRow="0" w:lastRow="0" w:firstColumn="0" w:lastColumn="0" w:noHBand="0" w:noVBand="0"/>
      </w:tblPr>
      <w:tblGrid>
        <w:gridCol w:w="2784"/>
        <w:gridCol w:w="5356"/>
      </w:tblGrid>
      <w:tr w:rsidR="00A1549F" w:rsidRPr="00C2118E" w14:paraId="03B2DF63" w14:textId="77777777" w:rsidTr="00092F8B">
        <w:tc>
          <w:tcPr>
            <w:tcW w:w="2835" w:type="dxa"/>
          </w:tcPr>
          <w:p w14:paraId="68F46EFF" w14:textId="77777777" w:rsidR="00A1549F" w:rsidRPr="00C2118E" w:rsidRDefault="00A1549F" w:rsidP="00092F8B">
            <w:pPr>
              <w:pStyle w:val="NormalDefinition"/>
              <w:jc w:val="left"/>
            </w:pPr>
            <w:r w:rsidRPr="00C2118E">
              <w:t>Account holder:</w:t>
            </w:r>
          </w:p>
        </w:tc>
        <w:tc>
          <w:tcPr>
            <w:tcW w:w="5455" w:type="dxa"/>
          </w:tcPr>
          <w:p w14:paraId="04531E02" w14:textId="77777777" w:rsidR="00A1549F" w:rsidRPr="00C2118E" w:rsidRDefault="00A1549F" w:rsidP="00092F8B">
            <w:pPr>
              <w:pStyle w:val="NormalDefinition"/>
            </w:pPr>
            <w:r w:rsidRPr="00C2118E">
              <w:t>RailNetEurope</w:t>
            </w:r>
          </w:p>
        </w:tc>
      </w:tr>
      <w:tr w:rsidR="00A1549F" w:rsidRPr="00C2118E" w14:paraId="2D3FD82B" w14:textId="77777777" w:rsidTr="00092F8B">
        <w:tc>
          <w:tcPr>
            <w:tcW w:w="2835" w:type="dxa"/>
          </w:tcPr>
          <w:p w14:paraId="00309656" w14:textId="77777777" w:rsidR="00A1549F" w:rsidRPr="00C2118E" w:rsidRDefault="00A1549F" w:rsidP="00092F8B">
            <w:pPr>
              <w:pStyle w:val="NormalDefinition"/>
              <w:jc w:val="left"/>
            </w:pPr>
            <w:r w:rsidRPr="00C2118E">
              <w:t>Name of bank:</w:t>
            </w:r>
          </w:p>
        </w:tc>
        <w:tc>
          <w:tcPr>
            <w:tcW w:w="5455" w:type="dxa"/>
          </w:tcPr>
          <w:p w14:paraId="63040BA6" w14:textId="77777777" w:rsidR="00A1549F" w:rsidRPr="00C2118E" w:rsidRDefault="00A1549F" w:rsidP="00092F8B">
            <w:pPr>
              <w:pStyle w:val="NormalDefinition"/>
            </w:pPr>
            <w:r w:rsidRPr="00C2118E">
              <w:t>Erste Bank</w:t>
            </w:r>
          </w:p>
        </w:tc>
      </w:tr>
      <w:tr w:rsidR="00A1549F" w:rsidRPr="00C2118E" w14:paraId="60C8E046" w14:textId="77777777" w:rsidTr="00092F8B">
        <w:tc>
          <w:tcPr>
            <w:tcW w:w="2835" w:type="dxa"/>
          </w:tcPr>
          <w:p w14:paraId="0554AAF6" w14:textId="77777777" w:rsidR="00A1549F" w:rsidRPr="00C2118E" w:rsidRDefault="00A1549F" w:rsidP="00092F8B">
            <w:pPr>
              <w:pStyle w:val="NormalDefinition"/>
              <w:jc w:val="left"/>
            </w:pPr>
            <w:r w:rsidRPr="00C2118E">
              <w:t>SWIFT code:</w:t>
            </w:r>
          </w:p>
        </w:tc>
        <w:tc>
          <w:tcPr>
            <w:tcW w:w="5455" w:type="dxa"/>
          </w:tcPr>
          <w:p w14:paraId="1C2F61D5" w14:textId="77777777" w:rsidR="00A1549F" w:rsidRPr="00C2118E" w:rsidRDefault="00A1549F" w:rsidP="00092F8B">
            <w:pPr>
              <w:pStyle w:val="NormalDefinition"/>
            </w:pPr>
            <w:r w:rsidRPr="00C2118E">
              <w:t>GIBAATWWXXX</w:t>
            </w:r>
          </w:p>
        </w:tc>
      </w:tr>
      <w:tr w:rsidR="00A1549F" w:rsidRPr="00C2118E" w14:paraId="61F41AD7" w14:textId="77777777" w:rsidTr="00092F8B">
        <w:tc>
          <w:tcPr>
            <w:tcW w:w="2835" w:type="dxa"/>
          </w:tcPr>
          <w:p w14:paraId="1550CA9A" w14:textId="77777777" w:rsidR="00A1549F" w:rsidRPr="00C2118E" w:rsidRDefault="00A1549F" w:rsidP="00092F8B">
            <w:pPr>
              <w:pStyle w:val="NormalDefinition"/>
              <w:jc w:val="left"/>
            </w:pPr>
            <w:r w:rsidRPr="00C2118E">
              <w:t>IBAN code:</w:t>
            </w:r>
          </w:p>
        </w:tc>
        <w:tc>
          <w:tcPr>
            <w:tcW w:w="5455" w:type="dxa"/>
          </w:tcPr>
          <w:p w14:paraId="5779425F" w14:textId="5EEB9A97" w:rsidR="00A1549F" w:rsidRPr="00C2118E" w:rsidRDefault="00401B05" w:rsidP="00092F8B">
            <w:pPr>
              <w:pStyle w:val="NormalDefinition"/>
            </w:pPr>
            <w:r w:rsidRPr="00C2118E">
              <w:t>AT14 2011 1282 3521 6200</w:t>
            </w:r>
          </w:p>
        </w:tc>
      </w:tr>
    </w:tbl>
    <w:p w14:paraId="6CB68C42" w14:textId="77777777" w:rsidR="0024488E" w:rsidRPr="00C2118E" w:rsidRDefault="0020551E" w:rsidP="0024488E">
      <w:pPr>
        <w:keepNext/>
        <w:keepLines/>
        <w:numPr>
          <w:ilvl w:val="1"/>
          <w:numId w:val="11"/>
        </w:numPr>
        <w:tabs>
          <w:tab w:val="clear" w:pos="851"/>
        </w:tabs>
        <w:spacing w:before="120" w:line="240" w:lineRule="auto"/>
        <w:ind w:left="567"/>
        <w:jc w:val="both"/>
        <w:outlineLvl w:val="1"/>
        <w:rPr>
          <w:rFonts w:eastAsia="Times New Roman"/>
          <w:szCs w:val="20"/>
        </w:rPr>
      </w:pPr>
      <w:bookmarkStart w:id="18" w:name="_Toc338833944"/>
      <w:r w:rsidRPr="00C2118E">
        <w:rPr>
          <w:rFonts w:eastAsia="Times New Roman"/>
          <w:szCs w:val="20"/>
        </w:rPr>
        <w:t>TIS-</w:t>
      </w:r>
      <w:r w:rsidR="0024488E" w:rsidRPr="00C2118E">
        <w:rPr>
          <w:rFonts w:eastAsia="Times New Roman"/>
          <w:szCs w:val="20"/>
        </w:rPr>
        <w:t>User</w:t>
      </w:r>
      <w:r w:rsidRPr="00C2118E">
        <w:rPr>
          <w:rFonts w:eastAsia="Times New Roman"/>
          <w:szCs w:val="20"/>
        </w:rPr>
        <w:t>`s</w:t>
      </w:r>
      <w:r w:rsidR="0024488E" w:rsidRPr="00C2118E">
        <w:rPr>
          <w:rFonts w:eastAsia="Times New Roman"/>
          <w:szCs w:val="20"/>
        </w:rPr>
        <w:t xml:space="preserve"> details for invoices:</w:t>
      </w:r>
    </w:p>
    <w:p w14:paraId="322FBE3B" w14:textId="77777777" w:rsidR="0024488E" w:rsidRPr="00C2118E" w:rsidRDefault="0024488E" w:rsidP="0024488E">
      <w:pPr>
        <w:keepNext/>
        <w:keepLines/>
        <w:spacing w:before="120" w:line="240" w:lineRule="auto"/>
        <w:ind w:left="567"/>
        <w:jc w:val="both"/>
        <w:outlineLvl w:val="1"/>
        <w:rPr>
          <w:rFonts w:eastAsia="Times New Roman"/>
          <w:szCs w:val="20"/>
        </w:rPr>
      </w:pPr>
    </w:p>
    <w:tbl>
      <w:tblPr>
        <w:tblStyle w:val="TableGrid1"/>
        <w:tblW w:w="8221" w:type="dxa"/>
        <w:tblInd w:w="1526" w:type="dxa"/>
        <w:tblLook w:val="04A0" w:firstRow="1" w:lastRow="0" w:firstColumn="1" w:lastColumn="0" w:noHBand="0" w:noVBand="1"/>
      </w:tblPr>
      <w:tblGrid>
        <w:gridCol w:w="3401"/>
        <w:gridCol w:w="4820"/>
      </w:tblGrid>
      <w:tr w:rsidR="0024488E" w:rsidRPr="00C2118E" w14:paraId="200E9C94" w14:textId="77777777" w:rsidTr="0024488E">
        <w:tc>
          <w:tcPr>
            <w:tcW w:w="3401" w:type="dxa"/>
          </w:tcPr>
          <w:p w14:paraId="6CA1B9D1" w14:textId="77777777" w:rsidR="0024488E" w:rsidRPr="00C2118E" w:rsidRDefault="0024488E" w:rsidP="0024488E">
            <w:pPr>
              <w:spacing w:before="180" w:after="180"/>
              <w:rPr>
                <w:rFonts w:cs="Arial"/>
                <w:szCs w:val="20"/>
              </w:rPr>
            </w:pPr>
          </w:p>
          <w:p w14:paraId="136285B5" w14:textId="77777777" w:rsidR="0024488E" w:rsidRPr="00C2118E" w:rsidRDefault="0024488E" w:rsidP="0024488E">
            <w:pPr>
              <w:spacing w:before="180" w:after="180"/>
              <w:rPr>
                <w:rFonts w:cs="Arial"/>
                <w:szCs w:val="20"/>
              </w:rPr>
            </w:pPr>
            <w:r w:rsidRPr="00C2118E">
              <w:rPr>
                <w:rFonts w:cs="Arial"/>
                <w:szCs w:val="20"/>
              </w:rPr>
              <w:t>Invoicing address</w:t>
            </w:r>
          </w:p>
          <w:p w14:paraId="45B0311E" w14:textId="77777777" w:rsidR="0024488E" w:rsidRPr="00C2118E" w:rsidRDefault="0024488E" w:rsidP="0024488E">
            <w:pPr>
              <w:spacing w:before="180" w:after="180"/>
              <w:rPr>
                <w:rFonts w:cs="Arial"/>
                <w:szCs w:val="20"/>
              </w:rPr>
            </w:pPr>
          </w:p>
        </w:tc>
        <w:tc>
          <w:tcPr>
            <w:tcW w:w="4820" w:type="dxa"/>
          </w:tcPr>
          <w:p w14:paraId="135926DD" w14:textId="77777777" w:rsidR="0024488E" w:rsidRPr="00C2118E" w:rsidRDefault="0024488E" w:rsidP="0024488E">
            <w:pPr>
              <w:spacing w:before="0" w:line="240" w:lineRule="auto"/>
              <w:rPr>
                <w:szCs w:val="20"/>
              </w:rPr>
            </w:pPr>
          </w:p>
          <w:p w14:paraId="5E34B364" w14:textId="77777777" w:rsidR="0024488E" w:rsidRPr="00C2118E" w:rsidRDefault="0024488E" w:rsidP="0024488E">
            <w:pPr>
              <w:spacing w:before="0" w:line="240" w:lineRule="auto"/>
              <w:rPr>
                <w:szCs w:val="20"/>
              </w:rPr>
            </w:pPr>
          </w:p>
          <w:p w14:paraId="0A30EF12" w14:textId="18F9C513" w:rsidR="00C2199A" w:rsidRPr="00C2118E" w:rsidRDefault="000160CE" w:rsidP="0024488E">
            <w:pPr>
              <w:spacing w:before="0" w:line="240" w:lineRule="auto"/>
              <w:rPr>
                <w:szCs w:val="20"/>
              </w:rPr>
            </w:pPr>
            <w:r>
              <w:rPr>
                <w:szCs w:val="20"/>
              </w:rPr>
              <w:t xml:space="preserve"> </w:t>
            </w:r>
          </w:p>
          <w:p w14:paraId="7BD7C788" w14:textId="77777777" w:rsidR="0024488E" w:rsidRPr="00C2118E" w:rsidRDefault="0024488E" w:rsidP="0024488E">
            <w:pPr>
              <w:spacing w:before="0" w:line="240" w:lineRule="auto"/>
              <w:rPr>
                <w:szCs w:val="20"/>
              </w:rPr>
            </w:pPr>
          </w:p>
        </w:tc>
      </w:tr>
      <w:tr w:rsidR="0024488E" w:rsidRPr="00C2118E" w14:paraId="4B245023" w14:textId="77777777" w:rsidTr="0024488E">
        <w:tc>
          <w:tcPr>
            <w:tcW w:w="3401" w:type="dxa"/>
          </w:tcPr>
          <w:p w14:paraId="6B998A18" w14:textId="77777777" w:rsidR="0024488E" w:rsidRPr="00C2118E" w:rsidRDefault="0024488E" w:rsidP="0024488E">
            <w:pPr>
              <w:spacing w:before="180" w:after="180"/>
              <w:rPr>
                <w:rFonts w:cs="Arial"/>
                <w:szCs w:val="20"/>
              </w:rPr>
            </w:pPr>
          </w:p>
          <w:p w14:paraId="7C539AA0" w14:textId="77777777" w:rsidR="0024488E" w:rsidRPr="00C2118E" w:rsidRDefault="0024488E" w:rsidP="0024488E">
            <w:pPr>
              <w:spacing w:before="180" w:after="180"/>
              <w:rPr>
                <w:rFonts w:cs="Arial"/>
                <w:szCs w:val="20"/>
              </w:rPr>
            </w:pPr>
            <w:r w:rsidRPr="00C2118E">
              <w:rPr>
                <w:rFonts w:cs="Arial"/>
                <w:szCs w:val="20"/>
              </w:rPr>
              <w:t>Contact person,</w:t>
            </w:r>
          </w:p>
          <w:p w14:paraId="2E5FD926" w14:textId="77777777" w:rsidR="0024488E" w:rsidRPr="00C2118E" w:rsidRDefault="0024488E" w:rsidP="0024488E">
            <w:pPr>
              <w:spacing w:before="180" w:after="180"/>
              <w:rPr>
                <w:rFonts w:cs="Arial"/>
                <w:szCs w:val="20"/>
              </w:rPr>
            </w:pPr>
            <w:r w:rsidRPr="00C2118E">
              <w:rPr>
                <w:rFonts w:cs="Arial"/>
                <w:szCs w:val="20"/>
              </w:rPr>
              <w:t xml:space="preserve"> including E-mail address and phone number</w:t>
            </w:r>
          </w:p>
          <w:p w14:paraId="2E1A455F" w14:textId="77777777" w:rsidR="0024488E" w:rsidRPr="00C2118E" w:rsidRDefault="0024488E" w:rsidP="0024488E">
            <w:pPr>
              <w:spacing w:before="180" w:after="180"/>
              <w:rPr>
                <w:rFonts w:cs="Arial"/>
                <w:szCs w:val="20"/>
              </w:rPr>
            </w:pPr>
          </w:p>
        </w:tc>
        <w:tc>
          <w:tcPr>
            <w:tcW w:w="4820" w:type="dxa"/>
          </w:tcPr>
          <w:p w14:paraId="09E0AF3A" w14:textId="77777777" w:rsidR="0024488E" w:rsidRPr="00C2118E" w:rsidRDefault="0024488E" w:rsidP="0024488E">
            <w:pPr>
              <w:spacing w:before="0" w:line="240" w:lineRule="auto"/>
              <w:rPr>
                <w:szCs w:val="20"/>
              </w:rPr>
            </w:pPr>
          </w:p>
          <w:p w14:paraId="01DD5448" w14:textId="7B14F5CC" w:rsidR="005F0CC6" w:rsidRPr="00C2118E" w:rsidRDefault="000160CE">
            <w:pPr>
              <w:spacing w:before="0" w:line="240" w:lineRule="auto"/>
              <w:rPr>
                <w:szCs w:val="20"/>
              </w:rPr>
            </w:pPr>
            <w:r>
              <w:rPr>
                <w:szCs w:val="20"/>
              </w:rPr>
              <w:t xml:space="preserve"> </w:t>
            </w:r>
          </w:p>
          <w:p w14:paraId="0E7F77D1" w14:textId="1BD62886" w:rsidR="005F0CC6" w:rsidRPr="00C2118E" w:rsidRDefault="005F0CC6">
            <w:pPr>
              <w:spacing w:before="0" w:line="240" w:lineRule="auto"/>
              <w:rPr>
                <w:szCs w:val="20"/>
              </w:rPr>
            </w:pPr>
          </w:p>
        </w:tc>
      </w:tr>
      <w:tr w:rsidR="0024488E" w:rsidRPr="00C2118E" w14:paraId="1F31AEE6" w14:textId="77777777" w:rsidTr="0024488E">
        <w:tc>
          <w:tcPr>
            <w:tcW w:w="3401" w:type="dxa"/>
          </w:tcPr>
          <w:p w14:paraId="4B2325EE" w14:textId="77777777" w:rsidR="0024488E" w:rsidRPr="00C2118E" w:rsidRDefault="0024488E" w:rsidP="0024488E">
            <w:pPr>
              <w:spacing w:before="180" w:after="180"/>
              <w:rPr>
                <w:rFonts w:cs="Arial"/>
                <w:szCs w:val="20"/>
              </w:rPr>
            </w:pPr>
          </w:p>
          <w:p w14:paraId="1E7305C9" w14:textId="77777777" w:rsidR="0024488E" w:rsidRPr="00C2118E" w:rsidRDefault="0024488E" w:rsidP="0024488E">
            <w:pPr>
              <w:spacing w:before="180" w:after="180"/>
              <w:rPr>
                <w:rFonts w:cs="Arial"/>
                <w:szCs w:val="20"/>
              </w:rPr>
            </w:pPr>
            <w:r w:rsidRPr="00C2118E">
              <w:rPr>
                <w:rFonts w:cs="Arial"/>
                <w:szCs w:val="20"/>
              </w:rPr>
              <w:t>VAT Identification number of the company</w:t>
            </w:r>
          </w:p>
          <w:p w14:paraId="3DB1C031" w14:textId="77777777" w:rsidR="0024488E" w:rsidRPr="00C2118E" w:rsidRDefault="0024488E" w:rsidP="0024488E">
            <w:pPr>
              <w:spacing w:before="180" w:after="180"/>
              <w:rPr>
                <w:rFonts w:cs="Arial"/>
                <w:szCs w:val="20"/>
              </w:rPr>
            </w:pPr>
          </w:p>
        </w:tc>
        <w:tc>
          <w:tcPr>
            <w:tcW w:w="4820" w:type="dxa"/>
          </w:tcPr>
          <w:p w14:paraId="6726FF46" w14:textId="77777777" w:rsidR="0024488E" w:rsidRPr="00C2118E" w:rsidRDefault="0024488E" w:rsidP="0024488E">
            <w:pPr>
              <w:spacing w:before="0" w:line="240" w:lineRule="auto"/>
              <w:rPr>
                <w:szCs w:val="20"/>
              </w:rPr>
            </w:pPr>
          </w:p>
          <w:p w14:paraId="5E1C1AB6" w14:textId="77777777" w:rsidR="0024488E" w:rsidRPr="00C2118E" w:rsidRDefault="0024488E" w:rsidP="0024488E">
            <w:pPr>
              <w:spacing w:before="0" w:line="240" w:lineRule="auto"/>
              <w:rPr>
                <w:szCs w:val="20"/>
              </w:rPr>
            </w:pPr>
          </w:p>
          <w:p w14:paraId="7739A2BD" w14:textId="77777777" w:rsidR="0024488E" w:rsidRPr="00C2118E" w:rsidRDefault="0024488E" w:rsidP="0024488E">
            <w:pPr>
              <w:spacing w:before="0" w:line="240" w:lineRule="auto"/>
              <w:rPr>
                <w:szCs w:val="20"/>
              </w:rPr>
            </w:pPr>
          </w:p>
          <w:p w14:paraId="792518B4" w14:textId="5A9A8277" w:rsidR="0024488E" w:rsidRPr="00C2118E" w:rsidRDefault="000160CE" w:rsidP="0024488E">
            <w:pPr>
              <w:spacing w:before="0" w:line="240" w:lineRule="auto"/>
              <w:rPr>
                <w:szCs w:val="20"/>
              </w:rPr>
            </w:pPr>
            <w:r>
              <w:rPr>
                <w:szCs w:val="20"/>
              </w:rPr>
              <w:t xml:space="preserve"> </w:t>
            </w:r>
          </w:p>
        </w:tc>
      </w:tr>
    </w:tbl>
    <w:p w14:paraId="7A7A3105" w14:textId="77777777" w:rsidR="00A1549F" w:rsidRPr="00C2118E" w:rsidRDefault="00A1549F" w:rsidP="000661A3">
      <w:pPr>
        <w:pStyle w:val="Heading1"/>
        <w:rPr>
          <w:lang w:val="en-GB"/>
        </w:rPr>
      </w:pPr>
      <w:bookmarkStart w:id="19" w:name="_Toc387390733"/>
      <w:r w:rsidRPr="00C2118E">
        <w:rPr>
          <w:lang w:val="en-GB"/>
        </w:rPr>
        <w:lastRenderedPageBreak/>
        <w:t>Notices</w:t>
      </w:r>
      <w:bookmarkEnd w:id="18"/>
      <w:bookmarkEnd w:id="19"/>
    </w:p>
    <w:p w14:paraId="3CB79629" w14:textId="4D36CD40" w:rsidR="00A1549F" w:rsidRPr="00C2118E" w:rsidRDefault="00A1549F" w:rsidP="0097501D">
      <w:pPr>
        <w:pStyle w:val="Heading2"/>
      </w:pPr>
      <w:r w:rsidRPr="00C2118E">
        <w:t>Notice details of the Parties are specified in Annex </w:t>
      </w:r>
      <w:r w:rsidR="00A467C0" w:rsidRPr="00C2118E">
        <w:t>B</w:t>
      </w:r>
      <w:r w:rsidRPr="00C2118E">
        <w:t xml:space="preserve">. </w:t>
      </w:r>
    </w:p>
    <w:p w14:paraId="6A087AC8" w14:textId="4E0175AD" w:rsidR="00A1549F" w:rsidRPr="00C2118E" w:rsidRDefault="00A1549F" w:rsidP="00B679DF">
      <w:pPr>
        <w:pStyle w:val="Heading2"/>
      </w:pPr>
      <w:r w:rsidRPr="00C2118E">
        <w:t>Any information, other than transfer of Data, exchanged between the Parties shall take place through the contact points mentioned in Annex </w:t>
      </w:r>
      <w:r w:rsidR="00A467C0" w:rsidRPr="00C2118E">
        <w:t>B</w:t>
      </w:r>
      <w:r w:rsidRPr="00C2118E">
        <w:t>.</w:t>
      </w:r>
    </w:p>
    <w:p w14:paraId="625B4D54" w14:textId="77777777" w:rsidR="00A1549F" w:rsidRPr="00C2118E" w:rsidRDefault="00A1549F" w:rsidP="00B679DF">
      <w:pPr>
        <w:pStyle w:val="Heading2"/>
      </w:pPr>
      <w:r w:rsidRPr="00C2118E">
        <w:t>The Parties will inform each other in writing about any changes in their contact data, in particular with regard to their e</w:t>
      </w:r>
      <w:r w:rsidRPr="00C2118E">
        <w:noBreakHyphen/>
        <w:t>mail and postal addresses. Until a Party has validly received the new contact details of the other Party, any communication served on the last notified contact information will be considered to have been validly received.</w:t>
      </w:r>
    </w:p>
    <w:p w14:paraId="63B28753" w14:textId="77777777" w:rsidR="00A1549F" w:rsidRPr="00C2118E" w:rsidRDefault="00A1549F" w:rsidP="00B679DF">
      <w:pPr>
        <w:pStyle w:val="Heading2"/>
      </w:pPr>
      <w:r w:rsidRPr="00C2118E">
        <w:t>RNE shall send information relating to TIS functionality by an e-mail newsletter to the TIS</w:t>
      </w:r>
      <w:r w:rsidRPr="00C2118E">
        <w:noBreakHyphen/>
        <w:t>Member and publish the same on the TIS website.</w:t>
      </w:r>
    </w:p>
    <w:p w14:paraId="52FE6600" w14:textId="77777777" w:rsidR="00A1549F" w:rsidRPr="00C2118E" w:rsidRDefault="00A1549F" w:rsidP="005402DE">
      <w:pPr>
        <w:pStyle w:val="Heading2"/>
      </w:pPr>
      <w:r w:rsidRPr="00C2118E">
        <w:t>Any other communications or notices, in particular those relating to the validity or terms of this Agreement or the mutual rights and responsibilities of the Parties, required or permitted to be given under this Agreement shall be in writing and shall be deemed to have been duly given if (a) delivered personally, (b) mailed by registered or certified mail (return receipt requested), (c) sent by overnight courier, or (d) by e</w:t>
      </w:r>
      <w:r w:rsidRPr="00C2118E">
        <w:noBreakHyphen/>
        <w:t xml:space="preserve">mail. </w:t>
      </w:r>
    </w:p>
    <w:p w14:paraId="049BE898" w14:textId="77777777" w:rsidR="00A1549F" w:rsidRPr="00C2118E" w:rsidRDefault="00A1549F" w:rsidP="005402DE">
      <w:pPr>
        <w:pStyle w:val="Heading2"/>
      </w:pPr>
      <w:r w:rsidRPr="00C2118E">
        <w:t>Any such other notices and communications shall be deemed to have been received, (a) if by personal delivery at the time of actual delivery; (b) if by certified or registered mail, on the third business day after the mailing thereof; (c) if sent by overnight courier on the day of actual delivery; and (d) if by email, as soon the receipt of such e-mail has been acknowledged by the recipient by return e</w:t>
      </w:r>
      <w:r w:rsidRPr="00C2118E">
        <w:noBreakHyphen/>
        <w:t>mail (automatically generated notices or communications shall be disregarded for the purposes of what constitutes a return e</w:t>
      </w:r>
      <w:r w:rsidRPr="00C2118E">
        <w:noBreakHyphen/>
        <w:t>mail; if a Party has requested a confirmatory reply e</w:t>
      </w:r>
      <w:r w:rsidRPr="00C2118E">
        <w:noBreakHyphen/>
        <w:t>mail, the recipient Party shall promptly honour this request upon the e</w:t>
      </w:r>
      <w:r w:rsidRPr="00C2118E">
        <w:noBreakHyphen/>
        <w:t xml:space="preserve">mail's receipt and sent an acknowledgement). </w:t>
      </w:r>
    </w:p>
    <w:p w14:paraId="6C36B37B" w14:textId="2C380DF0" w:rsidR="00A1549F" w:rsidRPr="00C2118E" w:rsidRDefault="00FE1E7F" w:rsidP="000661A3">
      <w:pPr>
        <w:pStyle w:val="Heading1"/>
        <w:rPr>
          <w:lang w:val="en-GB"/>
        </w:rPr>
      </w:pPr>
      <w:bookmarkStart w:id="20" w:name="_Ref338697939"/>
      <w:bookmarkStart w:id="21" w:name="_Toc338833945"/>
      <w:bookmarkStart w:id="22" w:name="_Toc387390734"/>
      <w:r w:rsidRPr="00C2118E">
        <w:rPr>
          <w:lang w:val="en-GB"/>
        </w:rPr>
        <w:t xml:space="preserve">TIS User Account </w:t>
      </w:r>
      <w:r w:rsidR="00FC6496" w:rsidRPr="00C2118E">
        <w:rPr>
          <w:lang w:val="en-GB"/>
        </w:rPr>
        <w:t>Management</w:t>
      </w:r>
      <w:r w:rsidR="00653898" w:rsidRPr="00C2118E">
        <w:rPr>
          <w:lang w:val="en-GB"/>
        </w:rPr>
        <w:t>, Access to TIS Data</w:t>
      </w:r>
      <w:r w:rsidRPr="00C2118E">
        <w:rPr>
          <w:lang w:val="en-GB"/>
        </w:rPr>
        <w:t xml:space="preserve"> and </w:t>
      </w:r>
      <w:r w:rsidR="00A1549F" w:rsidRPr="00C2118E">
        <w:rPr>
          <w:lang w:val="en-GB"/>
        </w:rPr>
        <w:t>Confidentiality</w:t>
      </w:r>
      <w:bookmarkEnd w:id="20"/>
      <w:bookmarkEnd w:id="21"/>
      <w:bookmarkEnd w:id="22"/>
    </w:p>
    <w:p w14:paraId="09907298" w14:textId="30DE6A80" w:rsidR="00A1549F" w:rsidRPr="00C2118E" w:rsidRDefault="035066CF" w:rsidP="0020551E">
      <w:pPr>
        <w:pStyle w:val="Heading2"/>
      </w:pPr>
      <w:r w:rsidRPr="00C2118E">
        <w:t>RNE shall ensure that access to TIS is secured by login name and password and configured that the system is only accessible to authorised TIS</w:t>
      </w:r>
      <w:r w:rsidR="00FC6496" w:rsidRPr="00C2118E">
        <w:t xml:space="preserve"> </w:t>
      </w:r>
      <w:r w:rsidRPr="00C2118E">
        <w:t>Members, TIS</w:t>
      </w:r>
      <w:r w:rsidR="00FC6496" w:rsidRPr="00C2118E">
        <w:t xml:space="preserve"> </w:t>
      </w:r>
      <w:r w:rsidRPr="00C2118E">
        <w:t>Users and RNE JO personnel in charge of TIS. For each employee to be authorized to access TIS on behalf of the TIS-User, the person her/himself shall fill in the contact data (first and last name, and email address) and give the consent for data processing in the TIS login page. The TIS-User’s employees are not allowed to share their TIS account’s credentials with any other individual within or outside the TIS-User’s company. I</w:t>
      </w:r>
      <w:r w:rsidR="003A08BB" w:rsidRPr="00C2118E">
        <w:t>n</w:t>
      </w:r>
      <w:r w:rsidRPr="00C2118E">
        <w:t xml:space="preserve"> case of a misuse of TIS account (e.g. sharing of credentials), RNE reserves the right to immediately deactivate and delete the account without further notice. The TIS-User shall keep RNE updated about any changes regarding any authorized persons, in particular persons whose access is not required any further or shall be deactivated. RNE has the right to disable any account which has not been used for more than 6 (six) calendar months. On the 5</w:t>
      </w:r>
      <w:r w:rsidRPr="00C2118E">
        <w:rPr>
          <w:vertAlign w:val="superscript"/>
        </w:rPr>
        <w:t>th</w:t>
      </w:r>
      <w:r w:rsidRPr="00C2118E">
        <w:t xml:space="preserve"> month of non-usage of an account RNE will send an alert notice by email to TIS-User.</w:t>
      </w:r>
    </w:p>
    <w:p w14:paraId="54068F51" w14:textId="09D4B203" w:rsidR="00D71347" w:rsidRPr="00C2118E" w:rsidRDefault="00A1549F" w:rsidP="009C528F">
      <w:pPr>
        <w:pStyle w:val="Heading2"/>
      </w:pPr>
      <w:r w:rsidRPr="00C2118E">
        <w:lastRenderedPageBreak/>
        <w:t>TIS</w:t>
      </w:r>
      <w:r w:rsidRPr="00C2118E">
        <w:noBreakHyphen/>
        <w:t xml:space="preserve">Members shall have access to all Data stored in TIS, </w:t>
      </w:r>
      <w:r w:rsidR="00427B87" w:rsidRPr="00C2118E">
        <w:t>whereas TIS Users may have access to the messages according to Annex A.1 of other TIS Users involved in the same (freight) train service, under the condition that the TIS Users are identifiable in TIS.</w:t>
      </w:r>
      <w:r w:rsidR="00D71347" w:rsidRPr="00C2118E">
        <w:t xml:space="preserve"> In some countries for accessing the domestic trains by TIS User specific rules may apply.</w:t>
      </w:r>
      <w:r w:rsidR="00DE67D8" w:rsidRPr="00C2118E">
        <w:t xml:space="preserve"> </w:t>
      </w:r>
      <w:r w:rsidR="00D71347" w:rsidRPr="00C2118E">
        <w:t xml:space="preserve"> </w:t>
      </w:r>
    </w:p>
    <w:p w14:paraId="1B8EB192" w14:textId="60B03330" w:rsidR="00705BF6" w:rsidRPr="00C2118E" w:rsidRDefault="00705BF6" w:rsidP="00705BF6">
      <w:pPr>
        <w:pStyle w:val="Heading2"/>
      </w:pPr>
      <w:r w:rsidRPr="00C2118E">
        <w:t xml:space="preserve">Upon an official request from customs authorities of a country of some of the TIS Members, RNE shall give an access to TIS for trains departing from or arriving to particular TIS Reporting Point (e.g. station, terminal, etc.) determined by the customs officials. The access is limited to maximum two accounts per customs and granted in coordination and agreement with the respective TIS Member. RNE may charge customs authorities for the granted access to TIS (e.g. annual subscription).  </w:t>
      </w:r>
    </w:p>
    <w:p w14:paraId="6E8F5FC9" w14:textId="37BDD452" w:rsidR="00A1549F" w:rsidRPr="00C2118E" w:rsidRDefault="035066CF" w:rsidP="0057066B">
      <w:pPr>
        <w:pStyle w:val="Heading2"/>
      </w:pPr>
      <w:r w:rsidRPr="00C2118E">
        <w:t>In this Agreement, "</w:t>
      </w:r>
      <w:r w:rsidRPr="00C2118E">
        <w:rPr>
          <w:b/>
        </w:rPr>
        <w:t>Confidential Information</w:t>
      </w:r>
      <w:r w:rsidRPr="00C2118E">
        <w:t>" means any and all Data contained in the TIS or any other information and documents marked by one Party as confidential or which is, based on its contents or appearance, of confidential nature, regardless of the form in which such information is communicated or maintained (binary data, excel files, diagrams, tables, slides, printouts, etc), including, without being limited to, information relating to services, customers, fees, suppliers, financial information or internal structure and management, with the exception of information generally available to the public</w:t>
      </w:r>
      <w:r w:rsidR="002A5859">
        <w:t xml:space="preserve"> or</w:t>
      </w:r>
      <w:r w:rsidR="00D95DDF">
        <w:t xml:space="preserve"> </w:t>
      </w:r>
      <w:r w:rsidR="005308BF">
        <w:t xml:space="preserve">train </w:t>
      </w:r>
      <w:r w:rsidR="00D95DDF">
        <w:t xml:space="preserve">information </w:t>
      </w:r>
      <w:r w:rsidR="00400BFD">
        <w:t>that</w:t>
      </w:r>
      <w:r w:rsidR="005308BF">
        <w:t xml:space="preserve"> is public according to </w:t>
      </w:r>
      <w:r w:rsidR="00FC6037">
        <w:t xml:space="preserve">EU </w:t>
      </w:r>
      <w:r w:rsidR="00F30783">
        <w:t xml:space="preserve">and national law. </w:t>
      </w:r>
      <w:r w:rsidR="00400BFD">
        <w:t xml:space="preserve"> </w:t>
      </w:r>
      <w:r w:rsidRPr="00C2118E">
        <w:t xml:space="preserve"> </w:t>
      </w:r>
    </w:p>
    <w:p w14:paraId="0D5A8202" w14:textId="5C3C64D6" w:rsidR="00A1549F" w:rsidRPr="00C2118E" w:rsidRDefault="00450412" w:rsidP="00332DB5">
      <w:pPr>
        <w:pStyle w:val="Heading2"/>
      </w:pPr>
      <w:r w:rsidRPr="00450412">
        <w:t xml:space="preserve">Unless </w:t>
      </w:r>
      <w:r>
        <w:t xml:space="preserve">a </w:t>
      </w:r>
      <w:r w:rsidRPr="00450412">
        <w:t xml:space="preserve">written consent by the other party that says otherwise, </w:t>
      </w:r>
      <w:r>
        <w:t>t</w:t>
      </w:r>
      <w:r w:rsidR="035066CF" w:rsidRPr="00C2118E">
        <w:t>he Parties undertake to hold all Confidential Information as entirely secret and confidential and to use Confidential Information only for the purpose for which the TIS has been created and limited to their own business operations and when providing services to their customers. The Parties undertake to ensure that their respective directors, officers, employees, advisers and agents will keep entirely secret and confidential all Confidential Information.</w:t>
      </w:r>
    </w:p>
    <w:p w14:paraId="643A2E10" w14:textId="7C4F3F69" w:rsidR="00A1549F" w:rsidRPr="00C2118E" w:rsidRDefault="035066CF" w:rsidP="00B679DF">
      <w:pPr>
        <w:pStyle w:val="Heading2"/>
      </w:pPr>
      <w:r w:rsidRPr="00C2118E">
        <w:t>The Parties shall implement and maintain security procedures and measures, in order to ensure the protection, integrity and authenticity of exchanged TIS Data against the risks of unauthorized access, alteration, delay, destruction or loss.</w:t>
      </w:r>
    </w:p>
    <w:p w14:paraId="27060384" w14:textId="4036EDCF" w:rsidR="00A1549F" w:rsidRPr="00C2118E" w:rsidRDefault="00A1549F" w:rsidP="002401AE">
      <w:pPr>
        <w:pStyle w:val="Heading2"/>
      </w:pPr>
      <w:r w:rsidRPr="00C2118E">
        <w:t>Any authorized transmission of Confidential Information shall be subject to the same degree of confidentiality as provided for by this clause </w:t>
      </w:r>
      <w:r w:rsidRPr="00C2118E">
        <w:fldChar w:fldCharType="begin"/>
      </w:r>
      <w:r w:rsidRPr="00C2118E">
        <w:instrText xml:space="preserve"> REF _Ref338697939 \r \h </w:instrText>
      </w:r>
      <w:r w:rsidRPr="00C2118E">
        <w:fldChar w:fldCharType="separate"/>
      </w:r>
      <w:r w:rsidR="00EB4770">
        <w:t>7</w:t>
      </w:r>
      <w:r w:rsidRPr="00C2118E">
        <w:fldChar w:fldCharType="end"/>
      </w:r>
      <w:r w:rsidRPr="00C2118E">
        <w:t xml:space="preserve"> unless agreed otherwise.</w:t>
      </w:r>
    </w:p>
    <w:p w14:paraId="35FF9261" w14:textId="77777777" w:rsidR="00BE51B2" w:rsidRPr="00C2118E" w:rsidRDefault="00A1549F" w:rsidP="00BE51B2">
      <w:pPr>
        <w:pStyle w:val="Heading2"/>
      </w:pPr>
      <w:r w:rsidRPr="00C2118E">
        <w:rPr>
          <w:rFonts w:cs="Arial"/>
          <w:color w:val="000000"/>
          <w:szCs w:val="20"/>
          <w:lang w:eastAsia="de-DE"/>
        </w:rPr>
        <w:t xml:space="preserve">Each Party may disclose Confidential Information to the extent it is requested by judicial authorities, regulatory bodies or any requirement of mandatory law. </w:t>
      </w:r>
      <w:r w:rsidR="00BE51B2" w:rsidRPr="00C2118E">
        <w:rPr>
          <w:rFonts w:cs="Arial"/>
          <w:color w:val="000000"/>
          <w:szCs w:val="20"/>
          <w:lang w:eastAsia="de-DE"/>
        </w:rPr>
        <w:t xml:space="preserve">In case of regulatory or court case, the data in the IMDS is considered authentic and RNE is not allowed to provide the same TIS Data without prior explicitly given approval by the TIS Member.     </w:t>
      </w:r>
    </w:p>
    <w:p w14:paraId="1B5A3DC5" w14:textId="77777777" w:rsidR="00A1549F" w:rsidRPr="00C2118E" w:rsidRDefault="00A1549F" w:rsidP="000661A3">
      <w:pPr>
        <w:pStyle w:val="Heading1"/>
        <w:rPr>
          <w:lang w:val="en-GB"/>
        </w:rPr>
      </w:pPr>
      <w:bookmarkStart w:id="23" w:name="_Ref338768300"/>
      <w:bookmarkStart w:id="24" w:name="_Toc338833946"/>
      <w:bookmarkStart w:id="25" w:name="_Toc387390735"/>
      <w:r w:rsidRPr="00C2118E">
        <w:rPr>
          <w:lang w:val="en-GB"/>
        </w:rPr>
        <w:t>Limitation of Liability</w:t>
      </w:r>
      <w:bookmarkEnd w:id="23"/>
      <w:bookmarkEnd w:id="24"/>
      <w:bookmarkEnd w:id="25"/>
    </w:p>
    <w:p w14:paraId="7000755F" w14:textId="77777777" w:rsidR="00A1549F" w:rsidRPr="00C2118E" w:rsidRDefault="00A1549F" w:rsidP="001769A2">
      <w:pPr>
        <w:pStyle w:val="Heading2"/>
      </w:pPr>
      <w:r w:rsidRPr="00C2118E">
        <w:t>The Parties disclaim to the fullest extent permitted by law any warranty (express or implied) with respect to the obligations assumed by them under this Agreement or which might otherwise be implied by or incorporated into this Agreement by reference, in particular relating to the operation of the TIS, the Data (quality, accurateness or completeness), Service Level, Downtime, Helpdesk, the supply and operation of software or any related documentation.</w:t>
      </w:r>
    </w:p>
    <w:p w14:paraId="5CA3B04D" w14:textId="77777777" w:rsidR="00A1549F" w:rsidRPr="00C2118E" w:rsidRDefault="00A1549F" w:rsidP="001769A2">
      <w:pPr>
        <w:pStyle w:val="Heading2"/>
      </w:pPr>
      <w:r w:rsidRPr="00C2118E">
        <w:lastRenderedPageBreak/>
        <w:t>Any liability of RNE and the TIS</w:t>
      </w:r>
      <w:r w:rsidRPr="00C2118E">
        <w:noBreakHyphen/>
        <w:t>User under this Agreement and in connection with the operation of TIS, Data Exchange and the Data shall be excluded or limited to the fullest extent permissible under applicable law. This exclusion and limitation of liability is irrespective of the legal grounds and relates in particular to any claims based on rescission, error, non</w:t>
      </w:r>
      <w:r w:rsidRPr="00C2118E">
        <w:noBreakHyphen/>
        <w:t xml:space="preserve">occurrence of expectations, reduction of the true value of the consideration received by half, contractual damages, tort, statutory warranty, unjust enrichment law or any other legal theory and shall exclude the recovery of any kind of loss, be it direct damages; loss of expected revenue, income or opportunity; loss of profit; loss of goodwill or reputation or any indirect or consequential damage. </w:t>
      </w:r>
    </w:p>
    <w:p w14:paraId="0EAF5E4E" w14:textId="77777777" w:rsidR="00A1549F" w:rsidRPr="00C2118E" w:rsidRDefault="00A1549F" w:rsidP="001769A2">
      <w:pPr>
        <w:pStyle w:val="Heading2"/>
      </w:pPr>
      <w:r w:rsidRPr="00C2118E">
        <w:t>RNE is not liable for any damages suffered by the TIS</w:t>
      </w:r>
      <w:r w:rsidRPr="00C2118E">
        <w:noBreakHyphen/>
        <w:t xml:space="preserve">User due to Downtime, a failure of its access to TIS or a failure of its ability to retrieve Data from it. </w:t>
      </w:r>
    </w:p>
    <w:p w14:paraId="78C19220" w14:textId="3C31FFC2" w:rsidR="0020551E" w:rsidRPr="00C2118E" w:rsidRDefault="0020551E" w:rsidP="0020551E">
      <w:pPr>
        <w:pStyle w:val="Heading2"/>
      </w:pPr>
      <w:r w:rsidRPr="00C2118E">
        <w:t xml:space="preserve">RNE is not liable for any damages or business </w:t>
      </w:r>
      <w:r w:rsidR="00C63939" w:rsidRPr="00C2118E">
        <w:t>losses,</w:t>
      </w:r>
      <w:r w:rsidRPr="00C2118E">
        <w:t xml:space="preserve"> or any loss or corruption of any data, database or software suffered by the TIS-User due to usage of TIS`s login names and passwords from TIS-User`s unauthorized personnel.</w:t>
      </w:r>
    </w:p>
    <w:p w14:paraId="350FD3E1" w14:textId="04838631" w:rsidR="00A1549F" w:rsidRPr="00C2118E" w:rsidRDefault="00A1549F" w:rsidP="001769A2">
      <w:pPr>
        <w:pStyle w:val="Heading2"/>
      </w:pPr>
      <w:r w:rsidRPr="00C2118E">
        <w:t>RNE is not liable for the completeness and/or correctness of the Data provided by TIS</w:t>
      </w:r>
      <w:r w:rsidRPr="00C2118E">
        <w:noBreakHyphen/>
        <w:t>Members. Likewise the TIS</w:t>
      </w:r>
      <w:r w:rsidRPr="00C2118E">
        <w:noBreakHyphen/>
        <w:t>Member is not liable towards RNE or any other TIS</w:t>
      </w:r>
      <w:r w:rsidRPr="00C2118E">
        <w:noBreakHyphen/>
        <w:t>Member, TIS</w:t>
      </w:r>
      <w:r w:rsidRPr="00C2118E">
        <w:noBreakHyphen/>
        <w:t xml:space="preserve">Users or third parties for the completeness and/or correctness of the Data stored in TIS. This Agreement shall not constitute a contract for the benefit </w:t>
      </w:r>
      <w:r w:rsidR="00C63939" w:rsidRPr="00C2118E">
        <w:t>of and</w:t>
      </w:r>
      <w:r w:rsidRPr="00C2118E">
        <w:t xml:space="preserve"> shall not have any protective effect in favour of, other TIS</w:t>
      </w:r>
      <w:r w:rsidRPr="00C2118E">
        <w:noBreakHyphen/>
        <w:t>Members, TIS</w:t>
      </w:r>
      <w:r w:rsidRPr="00C2118E">
        <w:noBreakHyphen/>
        <w:t>Users or third parties in general.</w:t>
      </w:r>
    </w:p>
    <w:p w14:paraId="3B403B20" w14:textId="48915EEE" w:rsidR="00A1549F" w:rsidRPr="00C2118E" w:rsidRDefault="00A1549F" w:rsidP="00B679DF">
      <w:pPr>
        <w:pStyle w:val="Heading2"/>
      </w:pPr>
      <w:r w:rsidRPr="00C2118E">
        <w:t>Notwithstanding the previous provisions of this clause </w:t>
      </w:r>
      <w:r w:rsidRPr="00C2118E">
        <w:fldChar w:fldCharType="begin"/>
      </w:r>
      <w:r w:rsidRPr="00C2118E">
        <w:instrText xml:space="preserve"> REF _Ref338768300 \r \h </w:instrText>
      </w:r>
      <w:r w:rsidRPr="00C2118E">
        <w:fldChar w:fldCharType="separate"/>
      </w:r>
      <w:r w:rsidR="00EB4770">
        <w:t>8</w:t>
      </w:r>
      <w:r w:rsidRPr="00C2118E">
        <w:fldChar w:fldCharType="end"/>
      </w:r>
      <w:r w:rsidRPr="00C2118E">
        <w:t>, RNE's liability for any and all claims shall be in any case limited in amount to a the fees of one year paid by the TIS</w:t>
      </w:r>
      <w:r w:rsidRPr="00C2118E">
        <w:noBreakHyphen/>
        <w:t>User pursuant to clause </w:t>
      </w:r>
      <w:r w:rsidRPr="00C2118E">
        <w:fldChar w:fldCharType="begin"/>
      </w:r>
      <w:r w:rsidRPr="00C2118E">
        <w:instrText xml:space="preserve"> REF _Ref338768427 \r \h </w:instrText>
      </w:r>
      <w:r w:rsidRPr="00C2118E">
        <w:fldChar w:fldCharType="separate"/>
      </w:r>
      <w:r w:rsidR="00EB4770">
        <w:t>5</w:t>
      </w:r>
      <w:r w:rsidRPr="00C2118E">
        <w:fldChar w:fldCharType="end"/>
      </w:r>
      <w:r w:rsidRPr="00C2118E">
        <w:t>, if any.</w:t>
      </w:r>
    </w:p>
    <w:p w14:paraId="2A29130B" w14:textId="53686612" w:rsidR="00A1549F" w:rsidRPr="00C2118E" w:rsidRDefault="00A1549F" w:rsidP="001769A2">
      <w:pPr>
        <w:pStyle w:val="Heading2"/>
      </w:pPr>
      <w:r w:rsidRPr="00C2118E">
        <w:t>The Parties sole remedy in case of a conduct by the other Party that would ordinarily give rise to liability under the causes of action or legal theories for which liability is disclaimed and waived pursuant to the provisions of this clause </w:t>
      </w:r>
      <w:r w:rsidRPr="00C2118E">
        <w:fldChar w:fldCharType="begin"/>
      </w:r>
      <w:r w:rsidRPr="00C2118E">
        <w:instrText xml:space="preserve"> REF _Ref338768300 \r \h </w:instrText>
      </w:r>
      <w:r w:rsidRPr="00C2118E">
        <w:fldChar w:fldCharType="separate"/>
      </w:r>
      <w:r w:rsidR="00EB4770">
        <w:t>8</w:t>
      </w:r>
      <w:r w:rsidRPr="00C2118E">
        <w:fldChar w:fldCharType="end"/>
      </w:r>
      <w:r w:rsidRPr="00C2118E">
        <w:t>, is to terminate this Agreement vis-à-vis the breaching Party pursuant to clause </w:t>
      </w:r>
      <w:r w:rsidRPr="00C2118E">
        <w:fldChar w:fldCharType="begin"/>
      </w:r>
      <w:r w:rsidRPr="00C2118E">
        <w:instrText xml:space="preserve"> REF _Ref338797387 \r \h </w:instrText>
      </w:r>
      <w:r w:rsidRPr="00C2118E">
        <w:fldChar w:fldCharType="separate"/>
      </w:r>
      <w:r w:rsidR="00EB4770">
        <w:t>12.3</w:t>
      </w:r>
      <w:r w:rsidRPr="00C2118E">
        <w:fldChar w:fldCharType="end"/>
      </w:r>
      <w:r w:rsidRPr="00C2118E">
        <w:t>.</w:t>
      </w:r>
    </w:p>
    <w:p w14:paraId="04CC4D5D" w14:textId="77777777" w:rsidR="00A1549F" w:rsidRPr="00C2118E" w:rsidRDefault="00A1549F" w:rsidP="000661A3">
      <w:pPr>
        <w:pStyle w:val="Heading1"/>
        <w:rPr>
          <w:lang w:val="en-GB"/>
        </w:rPr>
      </w:pPr>
      <w:bookmarkStart w:id="26" w:name="_Toc338833947"/>
      <w:bookmarkStart w:id="27" w:name="_Toc387390736"/>
      <w:bookmarkStart w:id="28" w:name="_Toc305646060"/>
      <w:r w:rsidRPr="00C2118E">
        <w:rPr>
          <w:lang w:val="en-GB"/>
        </w:rPr>
        <w:t>Intellectual Property Rights</w:t>
      </w:r>
      <w:bookmarkEnd w:id="26"/>
      <w:bookmarkEnd w:id="27"/>
    </w:p>
    <w:p w14:paraId="2CC09D63" w14:textId="77777777" w:rsidR="00A1549F" w:rsidRPr="00C2118E" w:rsidRDefault="00A1549F" w:rsidP="008549C5">
      <w:pPr>
        <w:pStyle w:val="Heading2"/>
      </w:pPr>
      <w:r w:rsidRPr="00C2118E">
        <w:t xml:space="preserve">TIS and its Data are the exclusive intellectual property of RNE. </w:t>
      </w:r>
    </w:p>
    <w:p w14:paraId="7462A612" w14:textId="77777777" w:rsidR="00A1549F" w:rsidRPr="00C2118E" w:rsidRDefault="00A1549F" w:rsidP="008549C5">
      <w:pPr>
        <w:pStyle w:val="Heading2"/>
      </w:pPr>
      <w:r w:rsidRPr="00C2118E">
        <w:t>The TIS</w:t>
      </w:r>
      <w:r w:rsidRPr="00C2118E">
        <w:noBreakHyphen/>
        <w:t>User shall, during the term of this Agreement and at all times hereafter, refrain from any action which could enable it or third parties to copy or reproduce TIS as an international system.</w:t>
      </w:r>
      <w:bookmarkEnd w:id="28"/>
      <w:r w:rsidRPr="00C2118E">
        <w:t xml:space="preserve"> </w:t>
      </w:r>
    </w:p>
    <w:p w14:paraId="0789E8D8" w14:textId="77777777" w:rsidR="00A1549F" w:rsidRPr="00C2118E" w:rsidRDefault="00A1549F" w:rsidP="001B6EF9">
      <w:pPr>
        <w:pStyle w:val="Heading2"/>
      </w:pPr>
      <w:r w:rsidRPr="00C2118E">
        <w:t>TIS as a database, its form and contents as well as the underlying software, are subject to copyright protection. Use beyond the rights granted in this Agreement is not valid without RNE’s explicit written consent.</w:t>
      </w:r>
    </w:p>
    <w:p w14:paraId="50B653F3" w14:textId="77777777" w:rsidR="00A1549F" w:rsidRPr="00C2118E" w:rsidRDefault="00A1549F" w:rsidP="000661A3">
      <w:pPr>
        <w:pStyle w:val="Heading1"/>
        <w:rPr>
          <w:lang w:val="en-GB"/>
        </w:rPr>
      </w:pPr>
      <w:bookmarkStart w:id="29" w:name="_Toc338833948"/>
      <w:bookmarkStart w:id="30" w:name="_Toc387390737"/>
      <w:r w:rsidRPr="00C2118E">
        <w:rPr>
          <w:lang w:val="en-GB"/>
        </w:rPr>
        <w:t>Adjustment of the Agreement</w:t>
      </w:r>
      <w:bookmarkEnd w:id="29"/>
      <w:bookmarkEnd w:id="30"/>
      <w:r w:rsidRPr="00C2118E">
        <w:rPr>
          <w:lang w:val="en-GB"/>
        </w:rPr>
        <w:t xml:space="preserve"> </w:t>
      </w:r>
    </w:p>
    <w:p w14:paraId="7DBF74EE" w14:textId="77777777" w:rsidR="00A1549F" w:rsidRPr="00C2118E" w:rsidRDefault="00A1549F" w:rsidP="00B679DF">
      <w:pPr>
        <w:pStyle w:val="Heading2"/>
      </w:pPr>
      <w:r w:rsidRPr="00C2118E">
        <w:t xml:space="preserve">Any amendments or modification to this Agreement shall be made in writing in order to be effective. Oral promises shall be ineffective until confirmed in writing. If the above formal requirement is </w:t>
      </w:r>
      <w:r w:rsidRPr="00C2118E">
        <w:lastRenderedPageBreak/>
        <w:t>amended or changed, such amendment or change shall also be made in writing in order to be effective.</w:t>
      </w:r>
    </w:p>
    <w:p w14:paraId="34F5BEA1" w14:textId="77777777" w:rsidR="00A1549F" w:rsidRPr="00C2118E" w:rsidRDefault="00A1549F" w:rsidP="00B679DF">
      <w:pPr>
        <w:pStyle w:val="Heading2"/>
      </w:pPr>
      <w:r w:rsidRPr="00C2118E">
        <w:t xml:space="preserve">If a clause in this Agreement becomes invalid, unenforceable and/or found to be incomplete, it shall be deemed automatically replaced by a legally valid and enforceable clause with similar commercial content. The invalidity or incompleteness of a clause does not influence the validity of other clauses or this Agreement. </w:t>
      </w:r>
    </w:p>
    <w:p w14:paraId="529EFD2E" w14:textId="77777777" w:rsidR="00A1549F" w:rsidRPr="00C2118E" w:rsidRDefault="00A1549F" w:rsidP="000661A3">
      <w:pPr>
        <w:pStyle w:val="Heading1"/>
        <w:rPr>
          <w:lang w:val="en-GB"/>
        </w:rPr>
      </w:pPr>
      <w:bookmarkStart w:id="31" w:name="_Toc305646069"/>
      <w:bookmarkStart w:id="32" w:name="_Toc324859978"/>
      <w:bookmarkStart w:id="33" w:name="_Toc338833949"/>
      <w:bookmarkStart w:id="34" w:name="_Toc387390738"/>
      <w:r w:rsidRPr="00C2118E">
        <w:rPr>
          <w:lang w:val="en-GB"/>
        </w:rPr>
        <w:t>Applicable Law</w:t>
      </w:r>
      <w:bookmarkEnd w:id="31"/>
      <w:bookmarkEnd w:id="32"/>
      <w:r w:rsidRPr="00C2118E">
        <w:rPr>
          <w:lang w:val="en-GB"/>
        </w:rPr>
        <w:t xml:space="preserve"> and Venue</w:t>
      </w:r>
      <w:bookmarkEnd w:id="33"/>
      <w:bookmarkEnd w:id="34"/>
    </w:p>
    <w:p w14:paraId="3863AD9F" w14:textId="77777777" w:rsidR="00A1549F" w:rsidRPr="00C2118E" w:rsidRDefault="00A1549F" w:rsidP="00B679DF">
      <w:pPr>
        <w:pStyle w:val="Heading2"/>
      </w:pPr>
      <w:r w:rsidRPr="00C2118E">
        <w:t>This Agreement shall be governed by and interpreted in accordance with the laws of the Republic of Austria. Applicability of Austrian law of conflicts/international private law is excluded.</w:t>
      </w:r>
    </w:p>
    <w:p w14:paraId="6308736B" w14:textId="77777777" w:rsidR="00A1549F" w:rsidRPr="00C2118E" w:rsidRDefault="00A1549F" w:rsidP="00A63766">
      <w:pPr>
        <w:pStyle w:val="Heading2"/>
      </w:pPr>
      <w:r w:rsidRPr="00C2118E">
        <w:t>The court having jurisdiction over commercial matters in the first district of Vienna shall have exclusive jurisdiction over all disputes arising out of or in connection with this Agreement, including those connected with its conclusion, entering into force and termination.</w:t>
      </w:r>
    </w:p>
    <w:p w14:paraId="5640B4B9" w14:textId="77777777" w:rsidR="00A1549F" w:rsidRPr="00C2118E" w:rsidRDefault="00A1549F" w:rsidP="000661A3">
      <w:pPr>
        <w:pStyle w:val="Heading1"/>
        <w:rPr>
          <w:lang w:val="en-GB"/>
        </w:rPr>
      </w:pPr>
      <w:bookmarkStart w:id="35" w:name="_Toc305646062"/>
      <w:bookmarkStart w:id="36" w:name="_Ref338697347"/>
      <w:bookmarkStart w:id="37" w:name="_Toc338833950"/>
      <w:bookmarkStart w:id="38" w:name="_Toc387390739"/>
      <w:r w:rsidRPr="00C2118E">
        <w:rPr>
          <w:lang w:val="en-GB"/>
        </w:rPr>
        <w:t>Termination</w:t>
      </w:r>
      <w:bookmarkEnd w:id="35"/>
      <w:bookmarkEnd w:id="36"/>
      <w:bookmarkEnd w:id="37"/>
      <w:bookmarkEnd w:id="38"/>
    </w:p>
    <w:p w14:paraId="0B6209C8" w14:textId="77777777" w:rsidR="00A1549F" w:rsidRPr="00C2118E" w:rsidRDefault="00A1549F" w:rsidP="0076032C">
      <w:pPr>
        <w:pStyle w:val="Heading2"/>
      </w:pPr>
      <w:r w:rsidRPr="00C2118E">
        <w:t xml:space="preserve">Either Party may terminate this Agreement effective at the end of any given month by giving three months' prior written notice. </w:t>
      </w:r>
    </w:p>
    <w:p w14:paraId="4B1DF8B3" w14:textId="6AC93625" w:rsidR="00A1549F" w:rsidRPr="00C2118E" w:rsidRDefault="00A1549F" w:rsidP="00D11347">
      <w:pPr>
        <w:pStyle w:val="Heading2"/>
      </w:pPr>
      <w:r w:rsidRPr="00C2118E">
        <w:t>In case RNE determines to introduce a charging system, the three months' notice period shall not apply if the TIS</w:t>
      </w:r>
      <w:r w:rsidRPr="00C2118E">
        <w:noBreakHyphen/>
        <w:t>User chooses to terminate this Agreement within the time period of three months after receipt of such notification as set forth in clause </w:t>
      </w:r>
      <w:r w:rsidRPr="00C2118E">
        <w:fldChar w:fldCharType="begin"/>
      </w:r>
      <w:r w:rsidRPr="00C2118E">
        <w:instrText xml:space="preserve"> REF _Ref338768427 \r \h </w:instrText>
      </w:r>
      <w:r w:rsidRPr="00C2118E">
        <w:fldChar w:fldCharType="separate"/>
      </w:r>
      <w:r w:rsidR="00EB4770">
        <w:t>5</w:t>
      </w:r>
      <w:r w:rsidRPr="00C2118E">
        <w:fldChar w:fldCharType="end"/>
      </w:r>
      <w:r w:rsidRPr="00C2118E">
        <w:t>.</w:t>
      </w:r>
    </w:p>
    <w:p w14:paraId="57DAC9F6" w14:textId="77777777" w:rsidR="00A1549F" w:rsidRPr="00C2118E" w:rsidRDefault="00A1549F" w:rsidP="00A63766">
      <w:pPr>
        <w:pStyle w:val="Heading2"/>
      </w:pPr>
      <w:bookmarkStart w:id="39" w:name="_Ref338797387"/>
      <w:r w:rsidRPr="00C2118E">
        <w:t>Either Party may immediately terminate this Agreement for good cause if the other Party severely and/or repeatedly breaches a material provision of this Agreement.</w:t>
      </w:r>
      <w:bookmarkEnd w:id="39"/>
    </w:p>
    <w:p w14:paraId="7F82C186" w14:textId="77777777" w:rsidR="00A1549F" w:rsidRPr="00C2118E" w:rsidRDefault="00A1549F" w:rsidP="000661A3">
      <w:pPr>
        <w:pStyle w:val="Heading1"/>
        <w:rPr>
          <w:lang w:val="en-GB"/>
        </w:rPr>
      </w:pPr>
      <w:bookmarkStart w:id="40" w:name="_Ref338798796"/>
      <w:bookmarkStart w:id="41" w:name="_Toc338833951"/>
      <w:bookmarkStart w:id="42" w:name="_Toc387390740"/>
      <w:r w:rsidRPr="00C2118E">
        <w:rPr>
          <w:lang w:val="en-GB"/>
        </w:rPr>
        <w:t>Assignment</w:t>
      </w:r>
      <w:bookmarkEnd w:id="40"/>
      <w:bookmarkEnd w:id="41"/>
      <w:bookmarkEnd w:id="42"/>
    </w:p>
    <w:p w14:paraId="564725BE" w14:textId="60D62B41" w:rsidR="00A1549F" w:rsidRPr="00C2118E" w:rsidRDefault="00A1549F" w:rsidP="007627AB">
      <w:pPr>
        <w:pStyle w:val="Heading2"/>
        <w:numPr>
          <w:ilvl w:val="0"/>
          <w:numId w:val="0"/>
        </w:numPr>
        <w:ind w:left="284"/>
      </w:pPr>
      <w:r w:rsidRPr="00C2118E">
        <w:t>No Party shall assign, transfer (in full or in part), charge or otherwise deal with any of its rights under this Agreement nor grant, declare, create or dispose of any right or interest in it, without the prior written consent of the other Party or except as otherwise expressly provided in this Agreement or in accordance with this clause </w:t>
      </w:r>
      <w:r w:rsidRPr="00C2118E">
        <w:fldChar w:fldCharType="begin"/>
      </w:r>
      <w:r w:rsidRPr="00C2118E">
        <w:instrText xml:space="preserve"> REF _Ref338798796 \r \h </w:instrText>
      </w:r>
      <w:r w:rsidRPr="00C2118E">
        <w:fldChar w:fldCharType="separate"/>
      </w:r>
      <w:r w:rsidR="00EB4770">
        <w:t>13</w:t>
      </w:r>
      <w:r w:rsidRPr="00C2118E">
        <w:fldChar w:fldCharType="end"/>
      </w:r>
      <w:r w:rsidRPr="00C2118E">
        <w:t>.</w:t>
      </w:r>
    </w:p>
    <w:p w14:paraId="027FD1CE" w14:textId="6321B7E6" w:rsidR="00A1549F" w:rsidRPr="00C2118E" w:rsidRDefault="00A1549F" w:rsidP="000661A3">
      <w:pPr>
        <w:pStyle w:val="Heading1"/>
        <w:rPr>
          <w:lang w:val="en-GB"/>
        </w:rPr>
      </w:pPr>
      <w:bookmarkStart w:id="43" w:name="_Toc338833952"/>
      <w:bookmarkStart w:id="44" w:name="_Toc387390741"/>
      <w:r w:rsidRPr="00C2118E">
        <w:rPr>
          <w:lang w:val="en-GB"/>
        </w:rPr>
        <w:t>Miscellaneous</w:t>
      </w:r>
      <w:bookmarkEnd w:id="43"/>
      <w:bookmarkEnd w:id="44"/>
    </w:p>
    <w:p w14:paraId="7CA06EE6" w14:textId="77777777" w:rsidR="00A1549F" w:rsidRPr="00C2118E" w:rsidRDefault="00A1549F" w:rsidP="007D1115">
      <w:pPr>
        <w:pStyle w:val="Heading2"/>
      </w:pPr>
      <w:r w:rsidRPr="00C2118E">
        <w:t>Nothing in this Agreement shall be deemed to constitute a partnership between the Parties.</w:t>
      </w:r>
    </w:p>
    <w:p w14:paraId="31CB6E0F" w14:textId="77777777" w:rsidR="00A1549F" w:rsidRDefault="00A1549F" w:rsidP="007D1115">
      <w:pPr>
        <w:pStyle w:val="Heading2"/>
      </w:pPr>
      <w:r w:rsidRPr="00C2118E">
        <w:t xml:space="preserve">This Agreement, together with its Annexes, contains the whole agreement between the Parties and supersedes all previous agreements, whether oral or in writing, between the Parties relating to its subject matter. </w:t>
      </w:r>
    </w:p>
    <w:p w14:paraId="0AB75626" w14:textId="77777777" w:rsidR="00784074" w:rsidRPr="00784074" w:rsidRDefault="00784074" w:rsidP="00784074"/>
    <w:p w14:paraId="644A13A2" w14:textId="5940871E" w:rsidR="00A1549F" w:rsidRPr="00C2118E" w:rsidRDefault="00A1549F" w:rsidP="007D1115">
      <w:pPr>
        <w:pStyle w:val="Heading2"/>
      </w:pPr>
      <w:r w:rsidRPr="00C2118E">
        <w:t>This Agreement shall be executed in two counterparts</w:t>
      </w:r>
      <w:r w:rsidR="004841F2" w:rsidRPr="00C2118E">
        <w:t xml:space="preserve"> in English</w:t>
      </w:r>
      <w:r w:rsidRPr="00C2118E">
        <w:t xml:space="preserve">, one for each Party. </w:t>
      </w:r>
    </w:p>
    <w:p w14:paraId="176E2DA3" w14:textId="77777777" w:rsidR="00A1549F" w:rsidRPr="00C2118E" w:rsidRDefault="00A1549F" w:rsidP="00A74BC0">
      <w:pPr>
        <w:pStyle w:val="ListParagraph1"/>
        <w:ind w:left="0"/>
        <w:rPr>
          <w:rFonts w:ascii="Arial" w:hAnsi="Arial" w:cs="Arial"/>
          <w:lang w:val="en-GB"/>
        </w:rPr>
      </w:pPr>
    </w:p>
    <w:p w14:paraId="4BA25B83" w14:textId="5713FCB5" w:rsidR="00E05029" w:rsidRPr="00C2118E" w:rsidRDefault="00004E30" w:rsidP="00A74BC0">
      <w:pPr>
        <w:pStyle w:val="ListParagraph1"/>
        <w:ind w:left="0"/>
        <w:rPr>
          <w:rFonts w:ascii="Arial" w:hAnsi="Arial" w:cs="Arial"/>
          <w:b/>
          <w:bCs/>
          <w:lang w:val="en-GB"/>
        </w:rPr>
      </w:pPr>
      <w:r w:rsidRPr="00C2118E">
        <w:rPr>
          <w:rFonts w:ascii="Arial" w:hAnsi="Arial" w:cs="Arial"/>
          <w:b/>
          <w:bCs/>
          <w:lang w:val="en-GB"/>
        </w:rPr>
        <w:t>For RNE:</w:t>
      </w:r>
      <w:r w:rsidRPr="00C2118E">
        <w:rPr>
          <w:rFonts w:ascii="Arial" w:hAnsi="Arial" w:cs="Arial"/>
          <w:b/>
          <w:bCs/>
          <w:lang w:val="en-GB"/>
        </w:rPr>
        <w:tab/>
      </w:r>
      <w:r w:rsidRPr="00C2118E">
        <w:rPr>
          <w:rFonts w:ascii="Arial" w:hAnsi="Arial" w:cs="Arial"/>
          <w:b/>
          <w:bCs/>
          <w:lang w:val="en-GB"/>
        </w:rPr>
        <w:tab/>
      </w:r>
      <w:r w:rsidRPr="00C2118E">
        <w:rPr>
          <w:rFonts w:ascii="Arial" w:hAnsi="Arial" w:cs="Arial"/>
          <w:b/>
          <w:bCs/>
          <w:lang w:val="en-GB"/>
        </w:rPr>
        <w:tab/>
      </w:r>
      <w:r w:rsidRPr="00C2118E">
        <w:rPr>
          <w:rFonts w:ascii="Arial" w:hAnsi="Arial" w:cs="Arial"/>
          <w:b/>
          <w:bCs/>
          <w:lang w:val="en-GB"/>
        </w:rPr>
        <w:tab/>
      </w:r>
      <w:r w:rsidRPr="00C2118E">
        <w:rPr>
          <w:rFonts w:ascii="Arial" w:hAnsi="Arial" w:cs="Arial"/>
          <w:b/>
          <w:bCs/>
          <w:lang w:val="en-GB"/>
        </w:rPr>
        <w:tab/>
      </w:r>
      <w:r w:rsidRPr="00C2118E">
        <w:rPr>
          <w:rFonts w:ascii="Arial" w:hAnsi="Arial" w:cs="Arial"/>
          <w:b/>
          <w:bCs/>
          <w:lang w:val="en-GB"/>
        </w:rPr>
        <w:tab/>
        <w:t>For TIS User:</w:t>
      </w:r>
    </w:p>
    <w:p w14:paraId="4E56BE39" w14:textId="77777777" w:rsidR="00004E30" w:rsidRPr="00C2118E" w:rsidRDefault="00004E30" w:rsidP="00A74BC0">
      <w:pPr>
        <w:pStyle w:val="ListParagraph1"/>
        <w:ind w:left="0"/>
        <w:rPr>
          <w:rFonts w:ascii="Arial" w:hAnsi="Arial" w:cs="Arial"/>
          <w:bCs/>
          <w:lang w:val="en-GB"/>
        </w:rPr>
      </w:pPr>
    </w:p>
    <w:p w14:paraId="736682F0" w14:textId="77777777" w:rsidR="004841F2" w:rsidRPr="00C2118E" w:rsidRDefault="004841F2" w:rsidP="00A74BC0">
      <w:pPr>
        <w:pStyle w:val="ListParagraph1"/>
        <w:ind w:left="0"/>
        <w:rPr>
          <w:rFonts w:ascii="Arial" w:hAnsi="Arial" w:cs="Arial"/>
          <w:bCs/>
          <w:lang w:val="en-GB"/>
        </w:rPr>
      </w:pPr>
    </w:p>
    <w:p w14:paraId="6427F4EA" w14:textId="4F5E87F3" w:rsidR="00004E30" w:rsidRPr="00C2118E" w:rsidRDefault="00004E30" w:rsidP="00A74BC0">
      <w:pPr>
        <w:pStyle w:val="ListParagraph1"/>
        <w:ind w:left="0"/>
        <w:rPr>
          <w:rFonts w:ascii="Arial" w:hAnsi="Arial" w:cs="Arial"/>
          <w:bCs/>
          <w:lang w:val="en-GB"/>
        </w:rPr>
      </w:pPr>
      <w:r w:rsidRPr="00C2118E">
        <w:rPr>
          <w:rFonts w:ascii="Arial" w:hAnsi="Arial" w:cs="Arial"/>
          <w:bCs/>
          <w:lang w:val="en-GB"/>
        </w:rPr>
        <w:t>_____________</w:t>
      </w:r>
      <w:r w:rsidRPr="00C2118E">
        <w:rPr>
          <w:rFonts w:ascii="Arial" w:hAnsi="Arial" w:cs="Arial"/>
          <w:bCs/>
          <w:lang w:val="en-GB"/>
        </w:rPr>
        <w:tab/>
      </w:r>
      <w:r w:rsidRPr="00C2118E">
        <w:rPr>
          <w:rFonts w:ascii="Arial" w:hAnsi="Arial" w:cs="Arial"/>
          <w:bCs/>
          <w:lang w:val="en-GB"/>
        </w:rPr>
        <w:tab/>
      </w:r>
      <w:r w:rsidRPr="00C2118E">
        <w:rPr>
          <w:rFonts w:ascii="Arial" w:hAnsi="Arial" w:cs="Arial"/>
          <w:bCs/>
          <w:lang w:val="en-GB"/>
        </w:rPr>
        <w:tab/>
      </w:r>
      <w:r w:rsidRPr="00C2118E">
        <w:rPr>
          <w:rFonts w:ascii="Arial" w:hAnsi="Arial" w:cs="Arial"/>
          <w:bCs/>
          <w:lang w:val="en-GB"/>
        </w:rPr>
        <w:tab/>
      </w:r>
      <w:r w:rsidRPr="00C2118E">
        <w:rPr>
          <w:rFonts w:ascii="Arial" w:hAnsi="Arial" w:cs="Arial"/>
          <w:bCs/>
          <w:lang w:val="en-GB"/>
        </w:rPr>
        <w:tab/>
        <w:t>_________________</w:t>
      </w:r>
    </w:p>
    <w:p w14:paraId="2E9D9D2A" w14:textId="7298FAD3" w:rsidR="00A1549F" w:rsidRPr="00C2118E" w:rsidRDefault="00A1549F" w:rsidP="00A74BC0">
      <w:pPr>
        <w:pStyle w:val="ListParagraph1"/>
        <w:ind w:left="0"/>
        <w:rPr>
          <w:rFonts w:ascii="Arial" w:hAnsi="Arial" w:cs="Arial"/>
          <w:bCs/>
          <w:lang w:val="en-GB"/>
        </w:rPr>
      </w:pPr>
      <w:r w:rsidRPr="00C2118E">
        <w:rPr>
          <w:rFonts w:ascii="Arial" w:hAnsi="Arial" w:cs="Arial"/>
          <w:b/>
          <w:lang w:val="en-GB"/>
        </w:rPr>
        <w:t>Joachim Kroll</w:t>
      </w:r>
      <w:r w:rsidRPr="00C2118E">
        <w:rPr>
          <w:rFonts w:ascii="Arial" w:hAnsi="Arial" w:cs="Arial"/>
          <w:b/>
          <w:lang w:val="en-GB"/>
        </w:rPr>
        <w:tab/>
      </w:r>
      <w:r w:rsidRPr="00C2118E">
        <w:rPr>
          <w:rFonts w:ascii="Arial" w:hAnsi="Arial" w:cs="Arial"/>
          <w:b/>
          <w:lang w:val="en-GB"/>
        </w:rPr>
        <w:tab/>
      </w:r>
      <w:r w:rsidR="00852D65" w:rsidRPr="00C2118E">
        <w:rPr>
          <w:rFonts w:ascii="Arial" w:hAnsi="Arial" w:cs="Arial"/>
          <w:b/>
          <w:lang w:val="en-GB"/>
        </w:rPr>
        <w:tab/>
      </w:r>
      <w:r w:rsidR="00004E30" w:rsidRPr="00C2118E">
        <w:rPr>
          <w:rFonts w:ascii="Arial" w:hAnsi="Arial" w:cs="Arial"/>
          <w:b/>
          <w:lang w:val="en-GB"/>
        </w:rPr>
        <w:t xml:space="preserve"> </w:t>
      </w:r>
      <w:r w:rsidR="00E05029" w:rsidRPr="00C2118E">
        <w:rPr>
          <w:rFonts w:ascii="Arial" w:hAnsi="Arial" w:cs="Arial"/>
          <w:b/>
          <w:lang w:val="en-GB"/>
        </w:rPr>
        <w:tab/>
      </w:r>
      <w:r w:rsidR="004F71D2" w:rsidRPr="00C2118E">
        <w:rPr>
          <w:rFonts w:ascii="Arial" w:hAnsi="Arial" w:cs="Arial"/>
          <w:b/>
          <w:lang w:val="en-GB"/>
        </w:rPr>
        <w:tab/>
      </w:r>
      <w:r w:rsidR="004F71D2" w:rsidRPr="00C2118E">
        <w:rPr>
          <w:rFonts w:ascii="Arial" w:hAnsi="Arial" w:cs="Arial"/>
          <w:bCs/>
          <w:lang w:val="en-GB"/>
        </w:rPr>
        <w:tab/>
      </w:r>
      <w:r w:rsidR="0087329A">
        <w:rPr>
          <w:rFonts w:ascii="Arial" w:hAnsi="Arial" w:cs="Arial"/>
          <w:b/>
          <w:bCs/>
          <w:lang w:val="en-GB"/>
        </w:rPr>
        <w:t>………………………</w:t>
      </w:r>
    </w:p>
    <w:p w14:paraId="6FA30F4C" w14:textId="1C499665" w:rsidR="00A1549F" w:rsidRPr="00C2118E" w:rsidRDefault="00A1549F" w:rsidP="00BE3F83">
      <w:pPr>
        <w:pStyle w:val="ListParagraph1"/>
        <w:ind w:left="4956" w:hanging="4956"/>
        <w:rPr>
          <w:rFonts w:ascii="Arial" w:hAnsi="Arial" w:cs="Arial"/>
          <w:i/>
          <w:iCs/>
          <w:lang w:val="en-GB"/>
        </w:rPr>
      </w:pPr>
      <w:r w:rsidRPr="00C2118E">
        <w:rPr>
          <w:rFonts w:ascii="Arial" w:hAnsi="Arial" w:cs="Arial"/>
          <w:i/>
          <w:iCs/>
          <w:lang w:val="en-GB"/>
        </w:rPr>
        <w:t>Secretary General</w:t>
      </w:r>
      <w:r w:rsidRPr="00C2118E">
        <w:rPr>
          <w:rFonts w:ascii="Arial" w:hAnsi="Arial" w:cs="Arial"/>
          <w:i/>
          <w:iCs/>
          <w:lang w:val="en-GB"/>
        </w:rPr>
        <w:tab/>
      </w:r>
      <w:r w:rsidR="0087329A">
        <w:rPr>
          <w:rFonts w:ascii="Arial" w:hAnsi="Arial" w:cs="Arial"/>
          <w:i/>
          <w:iCs/>
          <w:lang w:val="en-GB"/>
        </w:rPr>
        <w:t>(C</w:t>
      </w:r>
      <w:r w:rsidR="00943ABB">
        <w:rPr>
          <w:rFonts w:ascii="Arial" w:hAnsi="Arial" w:cs="Arial"/>
          <w:i/>
          <w:iCs/>
          <w:lang w:val="en-GB"/>
        </w:rPr>
        <w:t>hief Executive Officer</w:t>
      </w:r>
      <w:r w:rsidR="0087329A">
        <w:rPr>
          <w:rFonts w:ascii="Arial" w:hAnsi="Arial" w:cs="Arial"/>
          <w:i/>
          <w:iCs/>
          <w:lang w:val="en-GB"/>
        </w:rPr>
        <w:t>/</w:t>
      </w:r>
      <w:r w:rsidR="00943ABB">
        <w:rPr>
          <w:rFonts w:ascii="Arial" w:hAnsi="Arial" w:cs="Arial"/>
          <w:i/>
          <w:iCs/>
          <w:lang w:val="en-GB"/>
        </w:rPr>
        <w:t>M</w:t>
      </w:r>
      <w:r w:rsidR="0087329A">
        <w:rPr>
          <w:rFonts w:ascii="Arial" w:hAnsi="Arial" w:cs="Arial"/>
          <w:i/>
          <w:iCs/>
          <w:lang w:val="en-GB"/>
        </w:rPr>
        <w:t>anaging Director</w:t>
      </w:r>
      <w:r w:rsidR="00BE3F83" w:rsidRPr="00C2118E">
        <w:rPr>
          <w:rFonts w:ascii="Arial" w:hAnsi="Arial" w:cs="Arial"/>
          <w:i/>
          <w:iCs/>
          <w:lang w:val="en-GB"/>
        </w:rPr>
        <w:t>)</w:t>
      </w:r>
      <w:r w:rsidR="00B964FD" w:rsidRPr="00C2118E">
        <w:rPr>
          <w:rFonts w:ascii="Arial" w:hAnsi="Arial" w:cs="Arial"/>
          <w:i/>
          <w:iCs/>
          <w:lang w:val="en-GB"/>
        </w:rPr>
        <w:t xml:space="preserve"> </w:t>
      </w:r>
    </w:p>
    <w:p w14:paraId="3360076D" w14:textId="77777777" w:rsidR="00B964FD" w:rsidRPr="00C2118E" w:rsidRDefault="00B964FD" w:rsidP="00A74BC0">
      <w:pPr>
        <w:pStyle w:val="ListParagraph1"/>
        <w:ind w:left="0"/>
        <w:rPr>
          <w:rFonts w:ascii="Arial" w:hAnsi="Arial" w:cs="Arial"/>
          <w:i/>
          <w:iCs/>
          <w:lang w:val="en-GB"/>
        </w:rPr>
      </w:pPr>
    </w:p>
    <w:p w14:paraId="611AA76C" w14:textId="0D1F6869" w:rsidR="00004E30" w:rsidRPr="00C2118E" w:rsidRDefault="00004E30" w:rsidP="00A74BC0">
      <w:pPr>
        <w:pStyle w:val="ListParagraph1"/>
        <w:ind w:left="0"/>
        <w:rPr>
          <w:rFonts w:ascii="Arial" w:hAnsi="Arial" w:cs="Arial"/>
          <w:lang w:val="en-GB"/>
        </w:rPr>
      </w:pPr>
      <w:r w:rsidRPr="00C2118E">
        <w:rPr>
          <w:rFonts w:ascii="Arial" w:hAnsi="Arial" w:cs="Arial"/>
          <w:lang w:val="en-GB"/>
        </w:rPr>
        <w:t xml:space="preserve"> </w:t>
      </w:r>
    </w:p>
    <w:p w14:paraId="15C61261" w14:textId="0B3EF2DD" w:rsidR="00004E30" w:rsidRPr="00C2118E" w:rsidRDefault="00004E30" w:rsidP="00004E30">
      <w:pPr>
        <w:pStyle w:val="ListParagraph1"/>
        <w:ind w:left="0"/>
        <w:rPr>
          <w:rFonts w:ascii="Arial" w:hAnsi="Arial" w:cs="Arial"/>
          <w:bCs/>
          <w:lang w:val="en-GB"/>
        </w:rPr>
      </w:pPr>
      <w:r w:rsidRPr="00C2118E">
        <w:rPr>
          <w:lang w:val="en-GB"/>
        </w:rPr>
        <w:t>_______________</w:t>
      </w:r>
      <w:r w:rsidR="00423BB3" w:rsidRPr="00C2118E">
        <w:rPr>
          <w:lang w:val="en-GB"/>
        </w:rPr>
        <w:tab/>
      </w:r>
      <w:r w:rsidR="00423BB3" w:rsidRPr="00C2118E">
        <w:rPr>
          <w:lang w:val="en-GB"/>
        </w:rPr>
        <w:tab/>
      </w:r>
      <w:r w:rsidR="00423BB3" w:rsidRPr="00C2118E">
        <w:rPr>
          <w:lang w:val="en-GB"/>
        </w:rPr>
        <w:tab/>
      </w:r>
      <w:r w:rsidR="00423BB3" w:rsidRPr="00C2118E">
        <w:rPr>
          <w:lang w:val="en-GB"/>
        </w:rPr>
        <w:tab/>
      </w:r>
      <w:r w:rsidR="00423BB3" w:rsidRPr="00C2118E">
        <w:rPr>
          <w:lang w:val="en-GB"/>
        </w:rPr>
        <w:tab/>
      </w:r>
      <w:r w:rsidR="00943ABB">
        <w:rPr>
          <w:lang w:val="en-GB"/>
        </w:rPr>
        <w:t xml:space="preserve"> </w:t>
      </w:r>
    </w:p>
    <w:p w14:paraId="5CBD74E0" w14:textId="1BC9C362" w:rsidR="00004E30" w:rsidRPr="00C2118E" w:rsidRDefault="00852D65" w:rsidP="00004E30">
      <w:pPr>
        <w:pStyle w:val="ListParagraph1"/>
        <w:ind w:left="0"/>
        <w:rPr>
          <w:rFonts w:ascii="Arial" w:hAnsi="Arial" w:cs="Arial"/>
          <w:b/>
          <w:lang w:val="en-GB"/>
        </w:rPr>
      </w:pPr>
      <w:r w:rsidRPr="00C2118E">
        <w:rPr>
          <w:rFonts w:ascii="Arial" w:hAnsi="Arial" w:cs="Arial"/>
          <w:b/>
          <w:lang w:val="en-GB"/>
        </w:rPr>
        <w:t>Harald Reisinger</w:t>
      </w:r>
      <w:r w:rsidR="00423BB3" w:rsidRPr="00C2118E">
        <w:rPr>
          <w:rFonts w:ascii="Arial" w:hAnsi="Arial" w:cs="Arial"/>
          <w:b/>
          <w:lang w:val="en-GB"/>
        </w:rPr>
        <w:tab/>
      </w:r>
      <w:r w:rsidR="00423BB3" w:rsidRPr="00C2118E">
        <w:rPr>
          <w:rFonts w:ascii="Arial" w:hAnsi="Arial" w:cs="Arial"/>
          <w:b/>
          <w:lang w:val="en-GB"/>
        </w:rPr>
        <w:tab/>
      </w:r>
      <w:r w:rsidR="00423BB3" w:rsidRPr="00C2118E">
        <w:rPr>
          <w:rFonts w:ascii="Arial" w:hAnsi="Arial" w:cs="Arial"/>
          <w:b/>
          <w:lang w:val="en-GB"/>
        </w:rPr>
        <w:tab/>
      </w:r>
      <w:r w:rsidR="00423BB3" w:rsidRPr="00C2118E">
        <w:rPr>
          <w:rFonts w:ascii="Arial" w:hAnsi="Arial" w:cs="Arial"/>
          <w:b/>
          <w:lang w:val="en-GB"/>
        </w:rPr>
        <w:tab/>
      </w:r>
      <w:r w:rsidR="00423BB3" w:rsidRPr="00C2118E">
        <w:rPr>
          <w:rFonts w:ascii="Arial" w:hAnsi="Arial" w:cs="Arial"/>
          <w:b/>
          <w:lang w:val="en-GB"/>
        </w:rPr>
        <w:tab/>
      </w:r>
    </w:p>
    <w:p w14:paraId="16A12FCD" w14:textId="0DCFC009" w:rsidR="00BE3F83" w:rsidRPr="00C2118E" w:rsidRDefault="00852D65" w:rsidP="00004E30">
      <w:pPr>
        <w:pStyle w:val="ListParagraph1"/>
        <w:ind w:left="0"/>
        <w:rPr>
          <w:rFonts w:ascii="Arial" w:hAnsi="Arial" w:cs="Arial"/>
          <w:bCs/>
          <w:i/>
          <w:iCs/>
          <w:lang w:val="en-GB"/>
        </w:rPr>
      </w:pPr>
      <w:r w:rsidRPr="00C2118E">
        <w:rPr>
          <w:rFonts w:ascii="Arial" w:hAnsi="Arial" w:cs="Arial"/>
          <w:bCs/>
          <w:i/>
          <w:iCs/>
          <w:lang w:val="en-GB"/>
        </w:rPr>
        <w:t>C</w:t>
      </w:r>
      <w:r w:rsidR="008875AB" w:rsidRPr="00C2118E">
        <w:rPr>
          <w:rFonts w:ascii="Arial" w:hAnsi="Arial" w:cs="Arial"/>
          <w:bCs/>
          <w:i/>
          <w:iCs/>
          <w:lang w:val="en-GB"/>
        </w:rPr>
        <w:t>hief Information Officer</w:t>
      </w:r>
      <w:r w:rsidR="00423BB3" w:rsidRPr="00C2118E">
        <w:rPr>
          <w:rFonts w:ascii="Arial" w:hAnsi="Arial" w:cs="Arial"/>
          <w:bCs/>
          <w:i/>
          <w:iCs/>
          <w:lang w:val="en-GB"/>
        </w:rPr>
        <w:tab/>
      </w:r>
      <w:r w:rsidR="00423BB3" w:rsidRPr="00C2118E">
        <w:rPr>
          <w:rFonts w:ascii="Arial" w:hAnsi="Arial" w:cs="Arial"/>
          <w:bCs/>
          <w:i/>
          <w:iCs/>
          <w:lang w:val="en-GB"/>
        </w:rPr>
        <w:tab/>
      </w:r>
      <w:r w:rsidR="00423BB3" w:rsidRPr="00C2118E">
        <w:rPr>
          <w:rFonts w:ascii="Arial" w:hAnsi="Arial" w:cs="Arial"/>
          <w:bCs/>
          <w:i/>
          <w:iCs/>
          <w:lang w:val="en-GB"/>
        </w:rPr>
        <w:tab/>
      </w:r>
      <w:r w:rsidR="00423BB3" w:rsidRPr="00C2118E">
        <w:rPr>
          <w:rFonts w:ascii="Arial" w:hAnsi="Arial" w:cs="Arial"/>
          <w:bCs/>
          <w:i/>
          <w:iCs/>
          <w:lang w:val="en-GB"/>
        </w:rPr>
        <w:tab/>
      </w:r>
      <w:r w:rsidR="00943ABB">
        <w:rPr>
          <w:rFonts w:ascii="Arial" w:hAnsi="Arial" w:cs="Arial"/>
          <w:bCs/>
          <w:i/>
          <w:iCs/>
          <w:lang w:val="en-GB"/>
        </w:rPr>
        <w:t xml:space="preserve"> </w:t>
      </w:r>
      <w:r w:rsidR="00BE3F83" w:rsidRPr="00C2118E">
        <w:rPr>
          <w:rFonts w:ascii="Arial" w:hAnsi="Arial" w:cs="Arial"/>
          <w:bCs/>
          <w:i/>
          <w:iCs/>
          <w:lang w:val="en-GB"/>
        </w:rPr>
        <w:tab/>
      </w:r>
      <w:r w:rsidR="00BE3F83" w:rsidRPr="00C2118E">
        <w:rPr>
          <w:rFonts w:ascii="Arial" w:hAnsi="Arial" w:cs="Arial"/>
          <w:bCs/>
          <w:i/>
          <w:iCs/>
          <w:lang w:val="en-GB"/>
        </w:rPr>
        <w:tab/>
      </w:r>
      <w:r w:rsidR="00BE3F83" w:rsidRPr="00C2118E">
        <w:rPr>
          <w:rFonts w:ascii="Arial" w:hAnsi="Arial" w:cs="Arial"/>
          <w:bCs/>
          <w:i/>
          <w:iCs/>
          <w:lang w:val="en-GB"/>
        </w:rPr>
        <w:tab/>
      </w:r>
      <w:r w:rsidR="00BE3F83" w:rsidRPr="00C2118E">
        <w:rPr>
          <w:rFonts w:ascii="Arial" w:hAnsi="Arial" w:cs="Arial"/>
          <w:bCs/>
          <w:i/>
          <w:iCs/>
          <w:lang w:val="en-GB"/>
        </w:rPr>
        <w:tab/>
      </w:r>
      <w:r w:rsidR="00BE3F83" w:rsidRPr="00C2118E">
        <w:rPr>
          <w:rFonts w:ascii="Arial" w:hAnsi="Arial" w:cs="Arial"/>
          <w:bCs/>
          <w:i/>
          <w:iCs/>
          <w:lang w:val="en-GB"/>
        </w:rPr>
        <w:tab/>
      </w:r>
      <w:r w:rsidR="00BE3F83" w:rsidRPr="00C2118E">
        <w:rPr>
          <w:rFonts w:ascii="Arial" w:hAnsi="Arial" w:cs="Arial"/>
          <w:bCs/>
          <w:i/>
          <w:iCs/>
          <w:lang w:val="en-GB"/>
        </w:rPr>
        <w:tab/>
      </w:r>
      <w:r w:rsidR="00943ABB">
        <w:rPr>
          <w:rFonts w:ascii="Arial" w:hAnsi="Arial" w:cs="Arial"/>
          <w:bCs/>
          <w:i/>
          <w:iCs/>
          <w:lang w:val="en-GB"/>
        </w:rPr>
        <w:t xml:space="preserve"> </w:t>
      </w:r>
    </w:p>
    <w:p w14:paraId="027A7F87" w14:textId="77777777" w:rsidR="00594A0B" w:rsidRDefault="00594A0B" w:rsidP="002D0A15">
      <w:pPr>
        <w:pStyle w:val="HeaderLevelI"/>
        <w:numPr>
          <w:ilvl w:val="0"/>
          <w:numId w:val="0"/>
        </w:numPr>
        <w:rPr>
          <w:lang w:val="en-GB"/>
        </w:rPr>
        <w:sectPr w:rsidR="00594A0B" w:rsidSect="00D86B3B">
          <w:headerReference w:type="default" r:id="rId12"/>
          <w:footerReference w:type="default" r:id="rId13"/>
          <w:pgSz w:w="11906" w:h="16838"/>
          <w:pgMar w:top="1134" w:right="1134" w:bottom="1134" w:left="1134" w:header="708" w:footer="708" w:gutter="0"/>
          <w:paperSrc w:first="7" w:other="7"/>
          <w:cols w:space="708"/>
          <w:titlePg/>
          <w:docGrid w:linePitch="360"/>
        </w:sectPr>
      </w:pPr>
      <w:bookmarkStart w:id="45" w:name="_Toc338833953"/>
      <w:bookmarkStart w:id="46" w:name="_Toc302369690"/>
      <w:bookmarkStart w:id="47" w:name="_Toc338850077"/>
    </w:p>
    <w:p w14:paraId="0264E3CF" w14:textId="016CEAE1" w:rsidR="00A1549F" w:rsidRPr="00C2118E" w:rsidRDefault="00A1549F" w:rsidP="002D0A15">
      <w:pPr>
        <w:pStyle w:val="HeaderLevelI"/>
        <w:numPr>
          <w:ilvl w:val="0"/>
          <w:numId w:val="0"/>
        </w:numPr>
        <w:rPr>
          <w:lang w:val="en-GB"/>
        </w:rPr>
      </w:pPr>
      <w:r w:rsidRPr="00C2118E">
        <w:rPr>
          <w:lang w:val="en-GB"/>
        </w:rPr>
        <w:lastRenderedPageBreak/>
        <w:t>Annex A</w:t>
      </w:r>
      <w:r w:rsidR="00225AE6" w:rsidRPr="00C2118E">
        <w:rPr>
          <w:lang w:val="en-GB"/>
        </w:rPr>
        <w:t>.</w:t>
      </w:r>
      <w:r w:rsidR="00A156E3" w:rsidRPr="00C2118E">
        <w:rPr>
          <w:lang w:val="en-GB"/>
        </w:rPr>
        <w:t>1</w:t>
      </w:r>
      <w:r w:rsidRPr="00C2118E">
        <w:rPr>
          <w:lang w:val="en-GB"/>
        </w:rPr>
        <w:t xml:space="preserve">: </w:t>
      </w:r>
      <w:r w:rsidR="0038576F" w:rsidRPr="00C2118E">
        <w:rPr>
          <w:lang w:val="en-GB"/>
        </w:rPr>
        <w:t>TAP</w:t>
      </w:r>
      <w:r w:rsidR="00225AE6" w:rsidRPr="00C2118E">
        <w:rPr>
          <w:lang w:val="en-GB"/>
        </w:rPr>
        <w:t xml:space="preserve"> TSI </w:t>
      </w:r>
      <w:r w:rsidR="000B3242" w:rsidRPr="00C2118E">
        <w:rPr>
          <w:lang w:val="en-GB"/>
        </w:rPr>
        <w:t xml:space="preserve">messages exchanged by default </w:t>
      </w:r>
      <w:bookmarkEnd w:id="45"/>
      <w:bookmarkEnd w:id="46"/>
      <w:bookmarkEnd w:id="47"/>
    </w:p>
    <w:p w14:paraId="3FCCB06F" w14:textId="77777777" w:rsidR="006E0A11" w:rsidRPr="00C2118E" w:rsidRDefault="006E0A11" w:rsidP="00813766">
      <w:pPr>
        <w:pStyle w:val="HeaderLevelI"/>
        <w:numPr>
          <w:ilvl w:val="0"/>
          <w:numId w:val="0"/>
        </w:numPr>
        <w:rPr>
          <w:lang w:val="en-GB"/>
        </w:rPr>
      </w:pPr>
      <w:bookmarkStart w:id="48" w:name="_Toc338850078"/>
    </w:p>
    <w:tbl>
      <w:tblPr>
        <w:tblW w:w="10661" w:type="dxa"/>
        <w:tblInd w:w="-3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1E0" w:firstRow="1" w:lastRow="1" w:firstColumn="1" w:lastColumn="1" w:noHBand="0" w:noVBand="0"/>
      </w:tblPr>
      <w:tblGrid>
        <w:gridCol w:w="2581"/>
        <w:gridCol w:w="1145"/>
        <w:gridCol w:w="982"/>
        <w:gridCol w:w="2551"/>
        <w:gridCol w:w="1588"/>
        <w:gridCol w:w="1814"/>
      </w:tblGrid>
      <w:tr w:rsidR="00ED7814" w:rsidRPr="00C2118E" w14:paraId="337D9A7C" w14:textId="77777777" w:rsidTr="00E37BB8">
        <w:trPr>
          <w:trHeight w:val="1342"/>
        </w:trPr>
        <w:tc>
          <w:tcPr>
            <w:tcW w:w="2581" w:type="dxa"/>
            <w:shd w:val="clear" w:color="auto" w:fill="D9D9D9"/>
            <w:vAlign w:val="center"/>
          </w:tcPr>
          <w:p w14:paraId="718221D5" w14:textId="316FFF2E" w:rsidR="00ED7814" w:rsidRPr="00C2118E" w:rsidRDefault="00ED7814" w:rsidP="00B422F5">
            <w:pPr>
              <w:spacing w:line="240" w:lineRule="auto"/>
              <w:jc w:val="center"/>
              <w:rPr>
                <w:rFonts w:cs="Arial"/>
                <w:b/>
                <w:sz w:val="18"/>
                <w:szCs w:val="18"/>
              </w:rPr>
            </w:pPr>
            <w:bookmarkStart w:id="49" w:name="_Hlk251903"/>
            <w:r w:rsidRPr="00C2118E">
              <w:rPr>
                <w:rFonts w:cs="Arial"/>
                <w:b/>
                <w:sz w:val="18"/>
                <w:szCs w:val="18"/>
              </w:rPr>
              <w:t xml:space="preserve">Type of </w:t>
            </w:r>
            <w:r w:rsidR="00BE3F83" w:rsidRPr="00C2118E">
              <w:rPr>
                <w:rFonts w:cs="Arial"/>
                <w:b/>
                <w:sz w:val="18"/>
                <w:szCs w:val="18"/>
              </w:rPr>
              <w:t>TAP</w:t>
            </w:r>
            <w:r w:rsidRPr="00C2118E">
              <w:rPr>
                <w:rFonts w:cs="Arial"/>
                <w:b/>
                <w:sz w:val="18"/>
                <w:szCs w:val="18"/>
              </w:rPr>
              <w:t xml:space="preserve"> TSI message </w:t>
            </w:r>
          </w:p>
        </w:tc>
        <w:tc>
          <w:tcPr>
            <w:tcW w:w="1145" w:type="dxa"/>
            <w:shd w:val="clear" w:color="auto" w:fill="D9D9D9"/>
            <w:vAlign w:val="center"/>
          </w:tcPr>
          <w:p w14:paraId="2858E942" w14:textId="77777777" w:rsidR="00ED7814" w:rsidRPr="00C2118E" w:rsidRDefault="00ED7814" w:rsidP="00B422F5">
            <w:pPr>
              <w:spacing w:line="240" w:lineRule="auto"/>
              <w:jc w:val="center"/>
              <w:rPr>
                <w:rFonts w:cs="Arial"/>
                <w:b/>
                <w:sz w:val="18"/>
                <w:szCs w:val="18"/>
              </w:rPr>
            </w:pPr>
            <w:r w:rsidRPr="00C2118E">
              <w:rPr>
                <w:rFonts w:cs="Arial"/>
                <w:b/>
                <w:sz w:val="18"/>
                <w:szCs w:val="18"/>
              </w:rPr>
              <w:t>Mandatory/Optional</w:t>
            </w:r>
            <w:r w:rsidRPr="00C2118E">
              <w:rPr>
                <w:rStyle w:val="FootnoteReference"/>
                <w:rFonts w:cs="Arial"/>
                <w:b/>
                <w:sz w:val="18"/>
                <w:szCs w:val="18"/>
              </w:rPr>
              <w:footnoteReference w:id="5"/>
            </w:r>
          </w:p>
        </w:tc>
        <w:tc>
          <w:tcPr>
            <w:tcW w:w="982" w:type="dxa"/>
            <w:shd w:val="clear" w:color="auto" w:fill="D9D9D9"/>
            <w:vAlign w:val="center"/>
          </w:tcPr>
          <w:p w14:paraId="75F94CA2" w14:textId="77777777" w:rsidR="00ED7814" w:rsidRPr="00C2118E" w:rsidRDefault="00ED7814" w:rsidP="00B422F5">
            <w:pPr>
              <w:spacing w:line="240" w:lineRule="auto"/>
              <w:jc w:val="center"/>
              <w:rPr>
                <w:rFonts w:cs="Arial"/>
                <w:b/>
                <w:sz w:val="18"/>
                <w:szCs w:val="18"/>
              </w:rPr>
            </w:pPr>
            <w:r w:rsidRPr="00C2118E">
              <w:rPr>
                <w:rFonts w:cs="Arial"/>
                <w:b/>
                <w:sz w:val="18"/>
                <w:szCs w:val="18"/>
              </w:rPr>
              <w:t>Completeness</w:t>
            </w:r>
            <w:r w:rsidRPr="00C2118E">
              <w:rPr>
                <w:rStyle w:val="FootnoteReference"/>
                <w:rFonts w:cs="Arial"/>
                <w:b/>
                <w:sz w:val="18"/>
                <w:szCs w:val="18"/>
              </w:rPr>
              <w:footnoteReference w:id="6"/>
            </w:r>
          </w:p>
        </w:tc>
        <w:tc>
          <w:tcPr>
            <w:tcW w:w="2551" w:type="dxa"/>
            <w:shd w:val="clear" w:color="auto" w:fill="D9D9D9"/>
            <w:vAlign w:val="center"/>
          </w:tcPr>
          <w:p w14:paraId="77FDE3E0" w14:textId="77777777" w:rsidR="00ED7814" w:rsidRPr="00C2118E" w:rsidRDefault="00ED7814" w:rsidP="00B422F5">
            <w:pPr>
              <w:spacing w:line="240" w:lineRule="auto"/>
              <w:jc w:val="center"/>
              <w:rPr>
                <w:rFonts w:cs="Arial"/>
                <w:b/>
                <w:sz w:val="18"/>
                <w:szCs w:val="18"/>
              </w:rPr>
            </w:pPr>
            <w:r w:rsidRPr="00C2118E">
              <w:rPr>
                <w:rFonts w:cs="Arial"/>
                <w:b/>
                <w:sz w:val="18"/>
                <w:szCs w:val="18"/>
              </w:rPr>
              <w:t>Target Requirement</w:t>
            </w:r>
            <w:r w:rsidRPr="00C2118E">
              <w:rPr>
                <w:rStyle w:val="FootnoteReference"/>
                <w:rFonts w:cs="Arial"/>
                <w:b/>
                <w:sz w:val="18"/>
                <w:szCs w:val="18"/>
              </w:rPr>
              <w:footnoteReference w:id="7"/>
            </w:r>
          </w:p>
        </w:tc>
        <w:tc>
          <w:tcPr>
            <w:tcW w:w="1588" w:type="dxa"/>
            <w:shd w:val="clear" w:color="auto" w:fill="D9D9D9"/>
            <w:vAlign w:val="center"/>
          </w:tcPr>
          <w:p w14:paraId="621C007C" w14:textId="77777777" w:rsidR="00ED7814" w:rsidRPr="00C2118E" w:rsidRDefault="00ED7814" w:rsidP="00B422F5">
            <w:pPr>
              <w:spacing w:line="240" w:lineRule="auto"/>
              <w:jc w:val="center"/>
              <w:rPr>
                <w:rFonts w:cs="Arial"/>
                <w:b/>
                <w:sz w:val="18"/>
                <w:szCs w:val="18"/>
              </w:rPr>
            </w:pPr>
            <w:r w:rsidRPr="00C2118E">
              <w:rPr>
                <w:rFonts w:cs="Arial"/>
                <w:b/>
                <w:sz w:val="18"/>
                <w:szCs w:val="18"/>
              </w:rPr>
              <w:t>Specific case (e.g.)</w:t>
            </w:r>
          </w:p>
        </w:tc>
        <w:tc>
          <w:tcPr>
            <w:tcW w:w="1814" w:type="dxa"/>
            <w:shd w:val="clear" w:color="auto" w:fill="D9D9D9"/>
          </w:tcPr>
          <w:p w14:paraId="674B757A" w14:textId="77777777" w:rsidR="00ED7814" w:rsidRPr="00C2118E" w:rsidRDefault="00ED7814" w:rsidP="00B422F5">
            <w:pPr>
              <w:spacing w:line="240" w:lineRule="auto"/>
              <w:jc w:val="center"/>
              <w:rPr>
                <w:rFonts w:cs="Arial"/>
                <w:b/>
                <w:sz w:val="18"/>
                <w:szCs w:val="18"/>
              </w:rPr>
            </w:pPr>
          </w:p>
          <w:p w14:paraId="54E6C0C1" w14:textId="77777777" w:rsidR="00ED7814" w:rsidRPr="00C2118E" w:rsidRDefault="00ED7814" w:rsidP="00B422F5">
            <w:pPr>
              <w:spacing w:line="240" w:lineRule="auto"/>
              <w:jc w:val="center"/>
              <w:rPr>
                <w:rFonts w:cs="Arial"/>
                <w:b/>
                <w:sz w:val="18"/>
                <w:szCs w:val="18"/>
              </w:rPr>
            </w:pPr>
            <w:r w:rsidRPr="00C2118E">
              <w:rPr>
                <w:rFonts w:cs="Arial"/>
                <w:b/>
                <w:sz w:val="18"/>
                <w:szCs w:val="18"/>
              </w:rPr>
              <w:t xml:space="preserve">Data source </w:t>
            </w:r>
          </w:p>
        </w:tc>
      </w:tr>
      <w:tr w:rsidR="00ED7814" w:rsidRPr="00C2118E" w14:paraId="32AA1A77" w14:textId="77777777" w:rsidTr="00E37BB8">
        <w:trPr>
          <w:trHeight w:val="333"/>
        </w:trPr>
        <w:tc>
          <w:tcPr>
            <w:tcW w:w="2581" w:type="dxa"/>
            <w:shd w:val="clear" w:color="auto" w:fill="FFFFFF"/>
            <w:vAlign w:val="center"/>
          </w:tcPr>
          <w:p w14:paraId="749C4FE0" w14:textId="77777777" w:rsidR="00ED7814" w:rsidRPr="00C2118E" w:rsidRDefault="00ED7814" w:rsidP="00B422F5">
            <w:pPr>
              <w:rPr>
                <w:rFonts w:cs="Arial"/>
                <w:sz w:val="18"/>
                <w:szCs w:val="18"/>
              </w:rPr>
            </w:pPr>
            <w:r w:rsidRPr="00C2118E">
              <w:rPr>
                <w:rFonts w:cs="Arial"/>
                <w:sz w:val="18"/>
                <w:szCs w:val="18"/>
              </w:rPr>
              <w:t>Path Details Message</w:t>
            </w:r>
          </w:p>
        </w:tc>
        <w:tc>
          <w:tcPr>
            <w:tcW w:w="1145" w:type="dxa"/>
            <w:shd w:val="clear" w:color="auto" w:fill="FFFFFF"/>
            <w:vAlign w:val="center"/>
          </w:tcPr>
          <w:p w14:paraId="2BB1337F" w14:textId="77777777" w:rsidR="00ED7814" w:rsidRPr="00C2118E" w:rsidRDefault="00ED7814" w:rsidP="00B422F5">
            <w:pPr>
              <w:rPr>
                <w:rFonts w:cs="Arial"/>
                <w:sz w:val="18"/>
                <w:szCs w:val="18"/>
              </w:rPr>
            </w:pPr>
            <w:r w:rsidRPr="00C2118E">
              <w:rPr>
                <w:rFonts w:cs="Arial"/>
                <w:sz w:val="18"/>
                <w:szCs w:val="18"/>
              </w:rPr>
              <w:t>mandatory</w:t>
            </w:r>
          </w:p>
        </w:tc>
        <w:tc>
          <w:tcPr>
            <w:tcW w:w="982" w:type="dxa"/>
            <w:shd w:val="clear" w:color="auto" w:fill="FFFFFF"/>
            <w:vAlign w:val="center"/>
          </w:tcPr>
          <w:p w14:paraId="48115100" w14:textId="77777777" w:rsidR="00ED7814" w:rsidRPr="00C2118E" w:rsidRDefault="00ED7814" w:rsidP="00B422F5">
            <w:pPr>
              <w:rPr>
                <w:rFonts w:cs="Arial"/>
                <w:sz w:val="18"/>
                <w:szCs w:val="18"/>
              </w:rPr>
            </w:pPr>
            <w:r w:rsidRPr="00C2118E">
              <w:rPr>
                <w:rFonts w:cs="Arial"/>
                <w:sz w:val="18"/>
                <w:szCs w:val="18"/>
              </w:rPr>
              <w:t>90%</w:t>
            </w:r>
          </w:p>
        </w:tc>
        <w:tc>
          <w:tcPr>
            <w:tcW w:w="2551" w:type="dxa"/>
            <w:shd w:val="clear" w:color="auto" w:fill="FFFFFF"/>
            <w:vAlign w:val="center"/>
          </w:tcPr>
          <w:p w14:paraId="5B5D39E0" w14:textId="77777777" w:rsidR="00ED7814" w:rsidRPr="00C2118E" w:rsidRDefault="00ED7814" w:rsidP="00B422F5">
            <w:pPr>
              <w:rPr>
                <w:rFonts w:cs="Arial"/>
                <w:sz w:val="18"/>
                <w:szCs w:val="18"/>
              </w:rPr>
            </w:pPr>
            <w:r w:rsidRPr="00C2118E">
              <w:rPr>
                <w:rFonts w:cs="Arial"/>
                <w:sz w:val="18"/>
                <w:szCs w:val="18"/>
              </w:rPr>
              <w:t>24 hours before departure from the first timetable point (of first train of the delivered set) at the IM.</w:t>
            </w:r>
          </w:p>
          <w:p w14:paraId="22822E27" w14:textId="77777777" w:rsidR="00ED7814" w:rsidRPr="00C2118E" w:rsidRDefault="00ED7814" w:rsidP="00B422F5">
            <w:pPr>
              <w:rPr>
                <w:rFonts w:cs="Arial"/>
                <w:sz w:val="18"/>
                <w:szCs w:val="18"/>
              </w:rPr>
            </w:pPr>
            <w:r w:rsidRPr="00C2118E">
              <w:rPr>
                <w:rFonts w:cs="Arial"/>
                <w:sz w:val="18"/>
                <w:szCs w:val="18"/>
              </w:rPr>
              <w:t>Short Term planned paths and updates to be sent as soon as available.</w:t>
            </w:r>
          </w:p>
        </w:tc>
        <w:tc>
          <w:tcPr>
            <w:tcW w:w="1588" w:type="dxa"/>
            <w:shd w:val="clear" w:color="auto" w:fill="FFFFFF"/>
            <w:vAlign w:val="center"/>
          </w:tcPr>
          <w:p w14:paraId="77315798" w14:textId="77777777" w:rsidR="00ED7814" w:rsidRPr="00C2118E" w:rsidRDefault="00ED7814" w:rsidP="00B422F5">
            <w:pPr>
              <w:rPr>
                <w:rFonts w:cs="Arial"/>
                <w:sz w:val="18"/>
                <w:szCs w:val="18"/>
              </w:rPr>
            </w:pPr>
            <w:r w:rsidRPr="00C2118E">
              <w:rPr>
                <w:rFonts w:cs="Arial"/>
                <w:sz w:val="18"/>
                <w:szCs w:val="18"/>
              </w:rPr>
              <w:t>Minimum 60 minutes before departure in the considered network</w:t>
            </w:r>
          </w:p>
        </w:tc>
        <w:tc>
          <w:tcPr>
            <w:tcW w:w="1814" w:type="dxa"/>
            <w:shd w:val="clear" w:color="auto" w:fill="FFFFFF"/>
          </w:tcPr>
          <w:p w14:paraId="3AFA62B9" w14:textId="77777777" w:rsidR="00ED7814" w:rsidRPr="00C2118E" w:rsidRDefault="00ED7814" w:rsidP="00B422F5">
            <w:pPr>
              <w:rPr>
                <w:rFonts w:cs="Arial"/>
                <w:sz w:val="18"/>
                <w:szCs w:val="18"/>
              </w:rPr>
            </w:pPr>
            <w:r w:rsidRPr="00C2118E">
              <w:rPr>
                <w:rFonts w:cs="Arial"/>
                <w:sz w:val="18"/>
                <w:szCs w:val="18"/>
              </w:rPr>
              <w:t>IM</w:t>
            </w:r>
          </w:p>
        </w:tc>
      </w:tr>
      <w:tr w:rsidR="00ED7814" w:rsidRPr="00C2118E" w14:paraId="409D0E76" w14:textId="77777777" w:rsidTr="00E37BB8">
        <w:trPr>
          <w:trHeight w:val="333"/>
        </w:trPr>
        <w:tc>
          <w:tcPr>
            <w:tcW w:w="2581" w:type="dxa"/>
            <w:shd w:val="clear" w:color="auto" w:fill="FFFFFF"/>
            <w:vAlign w:val="center"/>
          </w:tcPr>
          <w:p w14:paraId="42C6171B" w14:textId="77777777" w:rsidR="00ED7814" w:rsidRPr="00C2118E" w:rsidRDefault="00ED7814" w:rsidP="00B422F5">
            <w:pPr>
              <w:rPr>
                <w:rFonts w:cs="Arial"/>
                <w:sz w:val="18"/>
                <w:szCs w:val="18"/>
              </w:rPr>
            </w:pPr>
            <w:r w:rsidRPr="00C2118E">
              <w:rPr>
                <w:rFonts w:cs="Arial"/>
                <w:sz w:val="18"/>
                <w:szCs w:val="18"/>
              </w:rPr>
              <w:t>Train Running Forecast Message</w:t>
            </w:r>
          </w:p>
        </w:tc>
        <w:tc>
          <w:tcPr>
            <w:tcW w:w="1145" w:type="dxa"/>
            <w:shd w:val="clear" w:color="auto" w:fill="FFFFFF"/>
            <w:vAlign w:val="center"/>
          </w:tcPr>
          <w:p w14:paraId="44713269" w14:textId="77777777" w:rsidR="00ED7814" w:rsidRPr="00C2118E" w:rsidRDefault="00ED7814" w:rsidP="00B422F5">
            <w:pPr>
              <w:rPr>
                <w:rFonts w:cs="Arial"/>
                <w:sz w:val="18"/>
                <w:szCs w:val="18"/>
              </w:rPr>
            </w:pPr>
            <w:r w:rsidRPr="00C2118E">
              <w:rPr>
                <w:rFonts w:cs="Arial"/>
                <w:sz w:val="18"/>
                <w:szCs w:val="18"/>
              </w:rPr>
              <w:t>optional</w:t>
            </w:r>
          </w:p>
        </w:tc>
        <w:tc>
          <w:tcPr>
            <w:tcW w:w="982" w:type="dxa"/>
            <w:shd w:val="clear" w:color="auto" w:fill="FFFFFF"/>
            <w:vAlign w:val="center"/>
          </w:tcPr>
          <w:p w14:paraId="45A7CA8C" w14:textId="77777777" w:rsidR="00ED7814" w:rsidRPr="00C2118E" w:rsidRDefault="00ED7814" w:rsidP="00B422F5">
            <w:pPr>
              <w:rPr>
                <w:rFonts w:cs="Arial"/>
                <w:sz w:val="18"/>
                <w:szCs w:val="18"/>
              </w:rPr>
            </w:pPr>
            <w:r w:rsidRPr="00C2118E">
              <w:rPr>
                <w:rFonts w:cs="Arial"/>
                <w:sz w:val="18"/>
                <w:szCs w:val="18"/>
              </w:rPr>
              <w:t>90%</w:t>
            </w:r>
          </w:p>
        </w:tc>
        <w:tc>
          <w:tcPr>
            <w:tcW w:w="2551" w:type="dxa"/>
            <w:shd w:val="clear" w:color="auto" w:fill="FFFFFF"/>
            <w:vAlign w:val="center"/>
          </w:tcPr>
          <w:p w14:paraId="511245FC" w14:textId="77777777" w:rsidR="00ED7814" w:rsidRPr="00C2118E" w:rsidRDefault="00ED7814" w:rsidP="00B422F5">
            <w:pPr>
              <w:rPr>
                <w:rFonts w:cs="Arial"/>
                <w:sz w:val="18"/>
                <w:szCs w:val="18"/>
              </w:rPr>
            </w:pPr>
            <w:r w:rsidRPr="00C2118E">
              <w:rPr>
                <w:rFonts w:cs="Arial"/>
                <w:sz w:val="18"/>
                <w:szCs w:val="18"/>
              </w:rPr>
              <w:t>Mandatory</w:t>
            </w:r>
          </w:p>
        </w:tc>
        <w:tc>
          <w:tcPr>
            <w:tcW w:w="1588" w:type="dxa"/>
            <w:shd w:val="clear" w:color="auto" w:fill="FFFFFF"/>
            <w:vAlign w:val="center"/>
          </w:tcPr>
          <w:p w14:paraId="4513A851" w14:textId="77777777" w:rsidR="00ED7814" w:rsidRPr="00C2118E" w:rsidRDefault="00ED7814" w:rsidP="00B422F5">
            <w:pPr>
              <w:rPr>
                <w:rFonts w:cs="Arial"/>
                <w:sz w:val="18"/>
                <w:szCs w:val="18"/>
              </w:rPr>
            </w:pPr>
            <w:r w:rsidRPr="00C2118E">
              <w:rPr>
                <w:rFonts w:cs="Arial"/>
                <w:sz w:val="18"/>
                <w:szCs w:val="18"/>
              </w:rPr>
              <w:t>-</w:t>
            </w:r>
          </w:p>
        </w:tc>
        <w:tc>
          <w:tcPr>
            <w:tcW w:w="1814" w:type="dxa"/>
            <w:shd w:val="clear" w:color="auto" w:fill="FFFFFF"/>
          </w:tcPr>
          <w:p w14:paraId="1E2D081D" w14:textId="7B81571D" w:rsidR="00ED7814" w:rsidRPr="00C2118E" w:rsidRDefault="00ED7814" w:rsidP="00B422F5">
            <w:pPr>
              <w:rPr>
                <w:rFonts w:cs="Arial"/>
                <w:sz w:val="18"/>
                <w:szCs w:val="18"/>
              </w:rPr>
            </w:pPr>
            <w:r w:rsidRPr="00C2118E">
              <w:rPr>
                <w:rFonts w:cs="Arial"/>
                <w:sz w:val="18"/>
                <w:szCs w:val="18"/>
              </w:rPr>
              <w:t>IM/RU/</w:t>
            </w:r>
            <w:r w:rsidR="00912E28" w:rsidRPr="00C2118E">
              <w:rPr>
                <w:rFonts w:cs="Arial"/>
                <w:sz w:val="18"/>
                <w:szCs w:val="18"/>
              </w:rPr>
              <w:t>SFO</w:t>
            </w:r>
          </w:p>
        </w:tc>
      </w:tr>
      <w:tr w:rsidR="00ED7814" w:rsidRPr="00C2118E" w14:paraId="370D0AD6" w14:textId="77777777" w:rsidTr="00E37BB8">
        <w:trPr>
          <w:trHeight w:val="333"/>
        </w:trPr>
        <w:tc>
          <w:tcPr>
            <w:tcW w:w="2581" w:type="dxa"/>
            <w:shd w:val="clear" w:color="auto" w:fill="FFFFFF"/>
            <w:vAlign w:val="center"/>
          </w:tcPr>
          <w:p w14:paraId="64409B1C" w14:textId="0B20B9E3" w:rsidR="00ED7814" w:rsidRPr="00C2118E" w:rsidRDefault="00ED7814" w:rsidP="00B422F5">
            <w:pPr>
              <w:rPr>
                <w:rFonts w:cs="Arial"/>
                <w:sz w:val="18"/>
                <w:szCs w:val="18"/>
              </w:rPr>
            </w:pPr>
            <w:r w:rsidRPr="00C2118E">
              <w:rPr>
                <w:rFonts w:cs="Arial"/>
                <w:sz w:val="18"/>
                <w:szCs w:val="18"/>
              </w:rPr>
              <w:t xml:space="preserve">Train Running </w:t>
            </w:r>
            <w:r w:rsidR="009C08EB" w:rsidRPr="00C2118E">
              <w:rPr>
                <w:rFonts w:cs="Arial"/>
                <w:sz w:val="18"/>
                <w:szCs w:val="18"/>
              </w:rPr>
              <w:t>Information</w:t>
            </w:r>
            <w:r w:rsidRPr="00C2118E">
              <w:rPr>
                <w:rFonts w:cs="Arial"/>
                <w:sz w:val="18"/>
                <w:szCs w:val="18"/>
              </w:rPr>
              <w:t xml:space="preserve"> Message</w:t>
            </w:r>
          </w:p>
        </w:tc>
        <w:tc>
          <w:tcPr>
            <w:tcW w:w="1145" w:type="dxa"/>
            <w:shd w:val="clear" w:color="auto" w:fill="FFFFFF"/>
            <w:vAlign w:val="center"/>
          </w:tcPr>
          <w:p w14:paraId="1D8B5DA3" w14:textId="77777777" w:rsidR="00ED7814" w:rsidRPr="00C2118E" w:rsidRDefault="00ED7814" w:rsidP="00B422F5">
            <w:pPr>
              <w:rPr>
                <w:rFonts w:cs="Arial"/>
                <w:sz w:val="18"/>
                <w:szCs w:val="18"/>
              </w:rPr>
            </w:pPr>
            <w:r w:rsidRPr="00C2118E">
              <w:rPr>
                <w:rFonts w:cs="Arial"/>
                <w:sz w:val="18"/>
                <w:szCs w:val="18"/>
              </w:rPr>
              <w:t>mandatory</w:t>
            </w:r>
          </w:p>
        </w:tc>
        <w:tc>
          <w:tcPr>
            <w:tcW w:w="982" w:type="dxa"/>
            <w:shd w:val="clear" w:color="auto" w:fill="FFFFFF"/>
            <w:vAlign w:val="center"/>
          </w:tcPr>
          <w:p w14:paraId="0693EF3D" w14:textId="77777777" w:rsidR="00ED7814" w:rsidRPr="00C2118E" w:rsidRDefault="00ED7814" w:rsidP="00B422F5">
            <w:pPr>
              <w:rPr>
                <w:rFonts w:cs="Arial"/>
                <w:sz w:val="18"/>
                <w:szCs w:val="18"/>
              </w:rPr>
            </w:pPr>
            <w:r w:rsidRPr="00C2118E">
              <w:rPr>
                <w:rFonts w:cs="Arial"/>
                <w:sz w:val="18"/>
                <w:szCs w:val="18"/>
              </w:rPr>
              <w:t>90%</w:t>
            </w:r>
          </w:p>
        </w:tc>
        <w:tc>
          <w:tcPr>
            <w:tcW w:w="2551" w:type="dxa"/>
            <w:shd w:val="clear" w:color="auto" w:fill="FFFFFF"/>
            <w:vAlign w:val="center"/>
          </w:tcPr>
          <w:p w14:paraId="744DB366" w14:textId="77777777" w:rsidR="00ED7814" w:rsidRPr="00C2118E" w:rsidRDefault="00ED7814" w:rsidP="00B422F5">
            <w:pPr>
              <w:rPr>
                <w:rFonts w:cs="Arial"/>
                <w:sz w:val="18"/>
                <w:szCs w:val="18"/>
              </w:rPr>
            </w:pPr>
            <w:r w:rsidRPr="00C2118E">
              <w:rPr>
                <w:rFonts w:cs="Arial"/>
                <w:sz w:val="18"/>
                <w:szCs w:val="18"/>
              </w:rPr>
              <w:t>Real time, latest maximum 15 minutes after the event (e.g. train passing an TIS point).</w:t>
            </w:r>
          </w:p>
        </w:tc>
        <w:tc>
          <w:tcPr>
            <w:tcW w:w="1588" w:type="dxa"/>
            <w:shd w:val="clear" w:color="auto" w:fill="FFFFFF"/>
            <w:vAlign w:val="center"/>
          </w:tcPr>
          <w:p w14:paraId="63E851C1" w14:textId="77777777" w:rsidR="00ED7814" w:rsidRPr="00C2118E" w:rsidRDefault="00ED7814" w:rsidP="00B422F5">
            <w:pPr>
              <w:rPr>
                <w:rFonts w:cs="Arial"/>
                <w:sz w:val="18"/>
                <w:szCs w:val="18"/>
              </w:rPr>
            </w:pPr>
            <w:r w:rsidRPr="00C2118E">
              <w:rPr>
                <w:rFonts w:cs="Arial"/>
                <w:sz w:val="18"/>
                <w:szCs w:val="18"/>
              </w:rPr>
              <w:t>-</w:t>
            </w:r>
          </w:p>
        </w:tc>
        <w:tc>
          <w:tcPr>
            <w:tcW w:w="1814" w:type="dxa"/>
            <w:shd w:val="clear" w:color="auto" w:fill="FFFFFF"/>
          </w:tcPr>
          <w:p w14:paraId="62954323" w14:textId="2BF7DF82" w:rsidR="00ED7814" w:rsidRPr="00C2118E" w:rsidRDefault="00ED7814" w:rsidP="00B422F5">
            <w:pPr>
              <w:rPr>
                <w:rFonts w:cs="Arial"/>
                <w:sz w:val="18"/>
                <w:szCs w:val="18"/>
              </w:rPr>
            </w:pPr>
            <w:r w:rsidRPr="00C2118E">
              <w:rPr>
                <w:rFonts w:cs="Arial"/>
                <w:sz w:val="18"/>
                <w:szCs w:val="18"/>
              </w:rPr>
              <w:t>- IM/</w:t>
            </w:r>
            <w:r w:rsidR="00912E28" w:rsidRPr="00C2118E">
              <w:rPr>
                <w:rFonts w:cs="Arial"/>
                <w:sz w:val="18"/>
                <w:szCs w:val="18"/>
              </w:rPr>
              <w:t>SFO</w:t>
            </w:r>
          </w:p>
          <w:p w14:paraId="133D7062" w14:textId="77777777" w:rsidR="00ED7814" w:rsidRPr="00C2118E" w:rsidRDefault="00ED7814" w:rsidP="00B422F5">
            <w:pPr>
              <w:rPr>
                <w:rFonts w:cs="Arial"/>
                <w:sz w:val="18"/>
                <w:szCs w:val="18"/>
              </w:rPr>
            </w:pPr>
            <w:r w:rsidRPr="00C2118E">
              <w:rPr>
                <w:rFonts w:cs="Arial"/>
                <w:sz w:val="18"/>
                <w:szCs w:val="18"/>
              </w:rPr>
              <w:t>- RU (if provided by GPS)</w:t>
            </w:r>
          </w:p>
        </w:tc>
      </w:tr>
      <w:tr w:rsidR="00ED7814" w:rsidRPr="00C2118E" w14:paraId="38A794FB" w14:textId="77777777" w:rsidTr="00E37BB8">
        <w:trPr>
          <w:trHeight w:val="333"/>
        </w:trPr>
        <w:tc>
          <w:tcPr>
            <w:tcW w:w="2581" w:type="dxa"/>
            <w:shd w:val="clear" w:color="auto" w:fill="FFFFFF"/>
            <w:vAlign w:val="center"/>
          </w:tcPr>
          <w:p w14:paraId="0A65862B" w14:textId="607FBFD8" w:rsidR="00ED7814" w:rsidRPr="00C2118E" w:rsidRDefault="00ED7814" w:rsidP="00B422F5">
            <w:pPr>
              <w:rPr>
                <w:rFonts w:cs="Arial"/>
                <w:sz w:val="18"/>
                <w:szCs w:val="18"/>
              </w:rPr>
            </w:pPr>
            <w:r w:rsidRPr="00C2118E">
              <w:rPr>
                <w:rFonts w:cs="Arial"/>
                <w:sz w:val="18"/>
                <w:szCs w:val="18"/>
              </w:rPr>
              <w:t>Path Section Notification Message</w:t>
            </w:r>
            <w:r w:rsidR="00790235" w:rsidRPr="00C2118E">
              <w:rPr>
                <w:rStyle w:val="FootnoteReference"/>
                <w:sz w:val="18"/>
                <w:szCs w:val="18"/>
              </w:rPr>
              <w:footnoteReference w:id="8"/>
            </w:r>
          </w:p>
        </w:tc>
        <w:tc>
          <w:tcPr>
            <w:tcW w:w="1145" w:type="dxa"/>
            <w:shd w:val="clear" w:color="auto" w:fill="FFFFFF"/>
            <w:vAlign w:val="center"/>
          </w:tcPr>
          <w:p w14:paraId="73D8CB9A" w14:textId="77777777" w:rsidR="00ED7814" w:rsidRPr="00C2118E" w:rsidRDefault="00ED7814" w:rsidP="00B422F5">
            <w:pPr>
              <w:rPr>
                <w:rFonts w:cs="Arial"/>
                <w:sz w:val="18"/>
                <w:szCs w:val="18"/>
              </w:rPr>
            </w:pPr>
            <w:r w:rsidRPr="00C2118E">
              <w:rPr>
                <w:rFonts w:cs="Arial"/>
                <w:sz w:val="18"/>
                <w:szCs w:val="18"/>
              </w:rPr>
              <w:t>optional</w:t>
            </w:r>
          </w:p>
        </w:tc>
        <w:tc>
          <w:tcPr>
            <w:tcW w:w="982" w:type="dxa"/>
            <w:shd w:val="clear" w:color="auto" w:fill="FFFFFF"/>
            <w:vAlign w:val="center"/>
          </w:tcPr>
          <w:p w14:paraId="5F07C4AF" w14:textId="77777777" w:rsidR="00ED7814" w:rsidRPr="00C2118E" w:rsidRDefault="00ED7814" w:rsidP="00B422F5">
            <w:pPr>
              <w:rPr>
                <w:rFonts w:cs="Arial"/>
                <w:sz w:val="18"/>
                <w:szCs w:val="18"/>
              </w:rPr>
            </w:pPr>
            <w:r w:rsidRPr="00C2118E">
              <w:rPr>
                <w:rFonts w:cs="Arial"/>
                <w:sz w:val="18"/>
                <w:szCs w:val="18"/>
              </w:rPr>
              <w:t>90%</w:t>
            </w:r>
          </w:p>
        </w:tc>
        <w:tc>
          <w:tcPr>
            <w:tcW w:w="2551" w:type="dxa"/>
            <w:shd w:val="clear" w:color="auto" w:fill="FFFFFF"/>
            <w:vAlign w:val="center"/>
          </w:tcPr>
          <w:p w14:paraId="48116396" w14:textId="77777777" w:rsidR="00ED7814" w:rsidRPr="00C2118E" w:rsidRDefault="00ED7814" w:rsidP="00B422F5">
            <w:pPr>
              <w:rPr>
                <w:rFonts w:cs="Arial"/>
                <w:sz w:val="18"/>
                <w:szCs w:val="18"/>
              </w:rPr>
            </w:pPr>
            <w:r w:rsidRPr="00C2118E">
              <w:rPr>
                <w:rFonts w:cs="Arial"/>
                <w:sz w:val="18"/>
                <w:szCs w:val="18"/>
              </w:rPr>
              <w:t>Mandatory.</w:t>
            </w:r>
          </w:p>
          <w:p w14:paraId="5E264E8D" w14:textId="77777777" w:rsidR="00ED7814" w:rsidRPr="00C2118E" w:rsidRDefault="00ED7814" w:rsidP="00B422F5">
            <w:pPr>
              <w:rPr>
                <w:rFonts w:cs="Arial"/>
                <w:sz w:val="18"/>
                <w:szCs w:val="18"/>
              </w:rPr>
            </w:pPr>
            <w:r w:rsidRPr="00C2118E">
              <w:rPr>
                <w:rFonts w:cs="Arial"/>
                <w:sz w:val="18"/>
                <w:szCs w:val="18"/>
              </w:rPr>
              <w:t>Latest maximum 60 minutes after IM cancellation event.</w:t>
            </w:r>
          </w:p>
        </w:tc>
        <w:tc>
          <w:tcPr>
            <w:tcW w:w="1588" w:type="dxa"/>
            <w:shd w:val="clear" w:color="auto" w:fill="FFFFFF"/>
            <w:vAlign w:val="center"/>
          </w:tcPr>
          <w:p w14:paraId="7EA067FC" w14:textId="77777777" w:rsidR="00ED7814" w:rsidRPr="00C2118E" w:rsidRDefault="00ED7814" w:rsidP="00B422F5">
            <w:pPr>
              <w:rPr>
                <w:rFonts w:cs="Arial"/>
                <w:sz w:val="18"/>
                <w:szCs w:val="18"/>
              </w:rPr>
            </w:pPr>
            <w:r w:rsidRPr="00C2118E">
              <w:rPr>
                <w:rFonts w:cs="Arial"/>
                <w:sz w:val="18"/>
                <w:szCs w:val="18"/>
              </w:rPr>
              <w:t>-</w:t>
            </w:r>
          </w:p>
        </w:tc>
        <w:tc>
          <w:tcPr>
            <w:tcW w:w="1814" w:type="dxa"/>
            <w:shd w:val="clear" w:color="auto" w:fill="FFFFFF"/>
          </w:tcPr>
          <w:p w14:paraId="6AC23CE9" w14:textId="77777777" w:rsidR="00ED7814" w:rsidRPr="00C2118E" w:rsidRDefault="00ED7814" w:rsidP="00B422F5">
            <w:pPr>
              <w:rPr>
                <w:rFonts w:cs="Arial"/>
                <w:sz w:val="18"/>
                <w:szCs w:val="18"/>
              </w:rPr>
            </w:pPr>
            <w:r w:rsidRPr="00C2118E">
              <w:rPr>
                <w:rFonts w:cs="Arial"/>
                <w:sz w:val="18"/>
                <w:szCs w:val="18"/>
              </w:rPr>
              <w:t>IM</w:t>
            </w:r>
          </w:p>
        </w:tc>
      </w:tr>
      <w:tr w:rsidR="00ED7814" w:rsidRPr="00C2118E" w14:paraId="66371E47" w14:textId="77777777" w:rsidTr="00E37BB8">
        <w:trPr>
          <w:trHeight w:val="333"/>
        </w:trPr>
        <w:tc>
          <w:tcPr>
            <w:tcW w:w="2581" w:type="dxa"/>
            <w:shd w:val="clear" w:color="auto" w:fill="FFFFFF"/>
            <w:vAlign w:val="center"/>
          </w:tcPr>
          <w:p w14:paraId="100B2EF6" w14:textId="77777777" w:rsidR="00ED7814" w:rsidRPr="00C2118E" w:rsidRDefault="00ED7814" w:rsidP="00B422F5">
            <w:pPr>
              <w:rPr>
                <w:rFonts w:cs="Arial"/>
                <w:sz w:val="18"/>
                <w:szCs w:val="18"/>
              </w:rPr>
            </w:pPr>
            <w:r w:rsidRPr="00C2118E">
              <w:rPr>
                <w:rFonts w:cs="Arial"/>
                <w:sz w:val="18"/>
                <w:szCs w:val="18"/>
              </w:rPr>
              <w:t>Train Delay Cause Message</w:t>
            </w:r>
          </w:p>
        </w:tc>
        <w:tc>
          <w:tcPr>
            <w:tcW w:w="1145" w:type="dxa"/>
            <w:shd w:val="clear" w:color="auto" w:fill="FFFFFF"/>
            <w:vAlign w:val="center"/>
          </w:tcPr>
          <w:p w14:paraId="18155BAD" w14:textId="77777777" w:rsidR="00ED7814" w:rsidRPr="00C2118E" w:rsidRDefault="00ED7814" w:rsidP="00B422F5">
            <w:pPr>
              <w:rPr>
                <w:rFonts w:cs="Arial"/>
                <w:sz w:val="18"/>
                <w:szCs w:val="18"/>
              </w:rPr>
            </w:pPr>
            <w:r w:rsidRPr="00C2118E">
              <w:rPr>
                <w:rFonts w:cs="Arial"/>
                <w:sz w:val="18"/>
                <w:szCs w:val="18"/>
              </w:rPr>
              <w:t>optional</w:t>
            </w:r>
          </w:p>
        </w:tc>
        <w:tc>
          <w:tcPr>
            <w:tcW w:w="982" w:type="dxa"/>
            <w:shd w:val="clear" w:color="auto" w:fill="FFFFFF"/>
            <w:vAlign w:val="center"/>
          </w:tcPr>
          <w:p w14:paraId="066ABA31" w14:textId="77777777" w:rsidR="00ED7814" w:rsidRPr="00C2118E" w:rsidRDefault="00ED7814" w:rsidP="00B422F5">
            <w:pPr>
              <w:rPr>
                <w:rFonts w:cs="Arial"/>
                <w:sz w:val="18"/>
                <w:szCs w:val="18"/>
              </w:rPr>
            </w:pPr>
            <w:r w:rsidRPr="00C2118E">
              <w:rPr>
                <w:rFonts w:cs="Arial"/>
                <w:sz w:val="18"/>
                <w:szCs w:val="18"/>
              </w:rPr>
              <w:t>90%</w:t>
            </w:r>
          </w:p>
        </w:tc>
        <w:tc>
          <w:tcPr>
            <w:tcW w:w="2551" w:type="dxa"/>
            <w:shd w:val="clear" w:color="auto" w:fill="FFFFFF"/>
            <w:vAlign w:val="center"/>
          </w:tcPr>
          <w:p w14:paraId="4775A212" w14:textId="77777777" w:rsidR="00ED7814" w:rsidRPr="00C2118E" w:rsidRDefault="00ED7814" w:rsidP="00B422F5">
            <w:pPr>
              <w:rPr>
                <w:rFonts w:cs="Arial"/>
                <w:sz w:val="18"/>
                <w:szCs w:val="18"/>
              </w:rPr>
            </w:pPr>
            <w:r w:rsidRPr="00C2118E">
              <w:rPr>
                <w:rFonts w:cs="Arial"/>
                <w:sz w:val="18"/>
                <w:szCs w:val="18"/>
              </w:rPr>
              <w:t>Mandatory.</w:t>
            </w:r>
          </w:p>
          <w:p w14:paraId="06D77631" w14:textId="77777777" w:rsidR="00ED7814" w:rsidRPr="00C2118E" w:rsidRDefault="00ED7814" w:rsidP="00B422F5">
            <w:pPr>
              <w:rPr>
                <w:rFonts w:cs="Arial"/>
                <w:sz w:val="18"/>
                <w:szCs w:val="18"/>
              </w:rPr>
            </w:pPr>
            <w:r w:rsidRPr="00C2118E">
              <w:rPr>
                <w:rFonts w:cs="Arial"/>
                <w:sz w:val="18"/>
                <w:szCs w:val="18"/>
              </w:rPr>
              <w:t>As soon as available.</w:t>
            </w:r>
          </w:p>
        </w:tc>
        <w:tc>
          <w:tcPr>
            <w:tcW w:w="1588" w:type="dxa"/>
            <w:shd w:val="clear" w:color="auto" w:fill="FFFFFF"/>
            <w:vAlign w:val="center"/>
          </w:tcPr>
          <w:p w14:paraId="12DDEDA0" w14:textId="77777777" w:rsidR="00ED7814" w:rsidRPr="00C2118E" w:rsidRDefault="00ED7814" w:rsidP="00B422F5">
            <w:pPr>
              <w:rPr>
                <w:rFonts w:cs="Arial"/>
                <w:sz w:val="18"/>
                <w:szCs w:val="18"/>
              </w:rPr>
            </w:pPr>
            <w:r w:rsidRPr="00C2118E">
              <w:rPr>
                <w:rFonts w:cs="Arial"/>
                <w:sz w:val="18"/>
                <w:szCs w:val="18"/>
              </w:rPr>
              <w:t>Required updates are possible within one month after the event that caused the delay.</w:t>
            </w:r>
          </w:p>
        </w:tc>
        <w:tc>
          <w:tcPr>
            <w:tcW w:w="1814" w:type="dxa"/>
            <w:shd w:val="clear" w:color="auto" w:fill="FFFFFF"/>
          </w:tcPr>
          <w:p w14:paraId="66F1D2F6" w14:textId="5F464E53" w:rsidR="00ED7814" w:rsidRPr="00C2118E" w:rsidRDefault="00ED7814" w:rsidP="00B422F5">
            <w:pPr>
              <w:rPr>
                <w:rFonts w:cs="Arial"/>
                <w:sz w:val="18"/>
                <w:szCs w:val="18"/>
              </w:rPr>
            </w:pPr>
            <w:r w:rsidRPr="00C2118E">
              <w:rPr>
                <w:rFonts w:cs="Arial"/>
                <w:sz w:val="18"/>
                <w:szCs w:val="18"/>
              </w:rPr>
              <w:t>IM/</w:t>
            </w:r>
            <w:r w:rsidR="00B14590" w:rsidRPr="00C2118E">
              <w:rPr>
                <w:rFonts w:cs="Arial"/>
                <w:sz w:val="18"/>
                <w:szCs w:val="18"/>
              </w:rPr>
              <w:t>SFO</w:t>
            </w:r>
          </w:p>
        </w:tc>
      </w:tr>
      <w:tr w:rsidR="00ED7814" w:rsidRPr="00C2118E" w14:paraId="17B86F29" w14:textId="77777777" w:rsidTr="00E37BB8">
        <w:trPr>
          <w:trHeight w:val="333"/>
        </w:trPr>
        <w:tc>
          <w:tcPr>
            <w:tcW w:w="2581" w:type="dxa"/>
            <w:shd w:val="clear" w:color="auto" w:fill="FFFFFF"/>
            <w:vAlign w:val="center"/>
          </w:tcPr>
          <w:p w14:paraId="6B916DBF" w14:textId="77777777" w:rsidR="00ED7814" w:rsidRPr="00C2118E" w:rsidRDefault="00ED7814" w:rsidP="00B422F5">
            <w:pPr>
              <w:rPr>
                <w:rFonts w:cs="Arial"/>
                <w:sz w:val="18"/>
                <w:szCs w:val="18"/>
              </w:rPr>
            </w:pPr>
            <w:r w:rsidRPr="00C2118E">
              <w:rPr>
                <w:rFonts w:cs="Arial"/>
                <w:sz w:val="18"/>
                <w:szCs w:val="18"/>
              </w:rPr>
              <w:t>Train Running Interruption Message</w:t>
            </w:r>
          </w:p>
        </w:tc>
        <w:tc>
          <w:tcPr>
            <w:tcW w:w="1145" w:type="dxa"/>
            <w:shd w:val="clear" w:color="auto" w:fill="FFFFFF"/>
            <w:vAlign w:val="center"/>
          </w:tcPr>
          <w:p w14:paraId="452C1E10" w14:textId="77777777" w:rsidR="00ED7814" w:rsidRPr="00C2118E" w:rsidRDefault="00ED7814" w:rsidP="00B422F5">
            <w:pPr>
              <w:rPr>
                <w:rFonts w:cs="Arial"/>
                <w:sz w:val="18"/>
                <w:szCs w:val="18"/>
              </w:rPr>
            </w:pPr>
            <w:r w:rsidRPr="00C2118E">
              <w:rPr>
                <w:rFonts w:cs="Arial"/>
                <w:sz w:val="18"/>
                <w:szCs w:val="18"/>
              </w:rPr>
              <w:t>optional</w:t>
            </w:r>
          </w:p>
        </w:tc>
        <w:tc>
          <w:tcPr>
            <w:tcW w:w="982" w:type="dxa"/>
            <w:shd w:val="clear" w:color="auto" w:fill="FFFFFF"/>
            <w:vAlign w:val="center"/>
          </w:tcPr>
          <w:p w14:paraId="488A3862" w14:textId="77777777" w:rsidR="00ED7814" w:rsidRPr="00C2118E" w:rsidRDefault="00ED7814" w:rsidP="00B422F5">
            <w:pPr>
              <w:rPr>
                <w:rFonts w:cs="Arial"/>
                <w:sz w:val="18"/>
                <w:szCs w:val="18"/>
              </w:rPr>
            </w:pPr>
            <w:r w:rsidRPr="00C2118E">
              <w:rPr>
                <w:rFonts w:cs="Arial"/>
                <w:sz w:val="18"/>
                <w:szCs w:val="18"/>
              </w:rPr>
              <w:t>90%</w:t>
            </w:r>
          </w:p>
        </w:tc>
        <w:tc>
          <w:tcPr>
            <w:tcW w:w="2551" w:type="dxa"/>
            <w:shd w:val="clear" w:color="auto" w:fill="FFFFFF"/>
            <w:vAlign w:val="center"/>
          </w:tcPr>
          <w:p w14:paraId="79A1E901" w14:textId="77777777" w:rsidR="00ED7814" w:rsidRPr="00C2118E" w:rsidRDefault="00ED7814" w:rsidP="00B422F5">
            <w:pPr>
              <w:rPr>
                <w:rFonts w:cs="Arial"/>
                <w:sz w:val="18"/>
                <w:szCs w:val="18"/>
              </w:rPr>
            </w:pPr>
            <w:r w:rsidRPr="00C2118E">
              <w:rPr>
                <w:rFonts w:cs="Arial"/>
                <w:sz w:val="18"/>
                <w:szCs w:val="18"/>
              </w:rPr>
              <w:t xml:space="preserve">- </w:t>
            </w:r>
          </w:p>
        </w:tc>
        <w:tc>
          <w:tcPr>
            <w:tcW w:w="1588" w:type="dxa"/>
            <w:shd w:val="clear" w:color="auto" w:fill="FFFFFF"/>
            <w:vAlign w:val="center"/>
          </w:tcPr>
          <w:p w14:paraId="5374D0A9" w14:textId="77777777" w:rsidR="00ED7814" w:rsidRPr="00C2118E" w:rsidRDefault="00ED7814" w:rsidP="00B422F5">
            <w:pPr>
              <w:rPr>
                <w:rFonts w:cs="Arial"/>
                <w:sz w:val="18"/>
                <w:szCs w:val="18"/>
              </w:rPr>
            </w:pPr>
            <w:r w:rsidRPr="00C2118E">
              <w:rPr>
                <w:rFonts w:cs="Arial"/>
                <w:sz w:val="18"/>
                <w:szCs w:val="18"/>
              </w:rPr>
              <w:t>-</w:t>
            </w:r>
          </w:p>
        </w:tc>
        <w:tc>
          <w:tcPr>
            <w:tcW w:w="1814" w:type="dxa"/>
            <w:shd w:val="clear" w:color="auto" w:fill="FFFFFF"/>
          </w:tcPr>
          <w:p w14:paraId="4375C2A1" w14:textId="77777777" w:rsidR="00ED7814" w:rsidRPr="00C2118E" w:rsidRDefault="00ED7814" w:rsidP="00B422F5">
            <w:pPr>
              <w:rPr>
                <w:rFonts w:cs="Arial"/>
                <w:sz w:val="18"/>
                <w:szCs w:val="18"/>
              </w:rPr>
            </w:pPr>
            <w:r w:rsidRPr="00C2118E">
              <w:rPr>
                <w:rFonts w:cs="Arial"/>
                <w:sz w:val="18"/>
                <w:szCs w:val="18"/>
              </w:rPr>
              <w:t>IM</w:t>
            </w:r>
          </w:p>
        </w:tc>
      </w:tr>
      <w:tr w:rsidR="00D30092" w:rsidRPr="00C2118E" w14:paraId="499858C4" w14:textId="77777777" w:rsidTr="00E37BB8">
        <w:trPr>
          <w:trHeight w:val="333"/>
        </w:trPr>
        <w:tc>
          <w:tcPr>
            <w:tcW w:w="2581" w:type="dxa"/>
            <w:shd w:val="clear" w:color="auto" w:fill="FFFFFF"/>
            <w:vAlign w:val="center"/>
          </w:tcPr>
          <w:p w14:paraId="426FAF0B" w14:textId="4CBB630A" w:rsidR="00D30092" w:rsidRPr="00C2118E" w:rsidRDefault="00425D66" w:rsidP="00B422F5">
            <w:pPr>
              <w:rPr>
                <w:rFonts w:cs="Arial"/>
                <w:sz w:val="18"/>
                <w:szCs w:val="18"/>
              </w:rPr>
            </w:pPr>
            <w:r w:rsidRPr="00C2118E">
              <w:rPr>
                <w:rFonts w:cs="Arial"/>
                <w:sz w:val="18"/>
                <w:szCs w:val="18"/>
              </w:rPr>
              <w:t>Train Ready Message</w:t>
            </w:r>
          </w:p>
        </w:tc>
        <w:tc>
          <w:tcPr>
            <w:tcW w:w="1145" w:type="dxa"/>
            <w:shd w:val="clear" w:color="auto" w:fill="FFFFFF"/>
            <w:vAlign w:val="center"/>
          </w:tcPr>
          <w:p w14:paraId="519B14C8" w14:textId="29E37028" w:rsidR="00D30092" w:rsidRPr="00C2118E" w:rsidRDefault="00425D66" w:rsidP="00B422F5">
            <w:pPr>
              <w:rPr>
                <w:rFonts w:cs="Arial"/>
                <w:sz w:val="18"/>
                <w:szCs w:val="18"/>
              </w:rPr>
            </w:pPr>
            <w:r w:rsidRPr="00C2118E">
              <w:rPr>
                <w:rFonts w:cs="Arial"/>
                <w:sz w:val="18"/>
                <w:szCs w:val="18"/>
              </w:rPr>
              <w:t>optional</w:t>
            </w:r>
          </w:p>
        </w:tc>
        <w:tc>
          <w:tcPr>
            <w:tcW w:w="982" w:type="dxa"/>
            <w:shd w:val="clear" w:color="auto" w:fill="FFFFFF"/>
            <w:vAlign w:val="center"/>
          </w:tcPr>
          <w:p w14:paraId="45792A0D" w14:textId="67DDCBE2" w:rsidR="00D30092" w:rsidRPr="00C2118E" w:rsidRDefault="00425D66" w:rsidP="00B422F5">
            <w:pPr>
              <w:rPr>
                <w:rFonts w:cs="Arial"/>
                <w:sz w:val="18"/>
                <w:szCs w:val="18"/>
              </w:rPr>
            </w:pPr>
            <w:r w:rsidRPr="00C2118E">
              <w:rPr>
                <w:rFonts w:cs="Arial"/>
                <w:sz w:val="18"/>
                <w:szCs w:val="18"/>
              </w:rPr>
              <w:t>90%</w:t>
            </w:r>
          </w:p>
        </w:tc>
        <w:tc>
          <w:tcPr>
            <w:tcW w:w="2551" w:type="dxa"/>
            <w:shd w:val="clear" w:color="auto" w:fill="FFFFFF"/>
            <w:vAlign w:val="center"/>
          </w:tcPr>
          <w:p w14:paraId="544F160E" w14:textId="77777777" w:rsidR="00D30092" w:rsidRPr="00C2118E" w:rsidRDefault="00D30092" w:rsidP="00B422F5">
            <w:pPr>
              <w:rPr>
                <w:rFonts w:cs="Arial"/>
                <w:sz w:val="18"/>
                <w:szCs w:val="18"/>
              </w:rPr>
            </w:pPr>
          </w:p>
        </w:tc>
        <w:tc>
          <w:tcPr>
            <w:tcW w:w="1588" w:type="dxa"/>
            <w:shd w:val="clear" w:color="auto" w:fill="FFFFFF"/>
            <w:vAlign w:val="center"/>
          </w:tcPr>
          <w:p w14:paraId="790DEF0C" w14:textId="77777777" w:rsidR="00D30092" w:rsidRPr="00C2118E" w:rsidRDefault="00D30092" w:rsidP="00B422F5">
            <w:pPr>
              <w:rPr>
                <w:rFonts w:cs="Arial"/>
                <w:sz w:val="18"/>
                <w:szCs w:val="18"/>
              </w:rPr>
            </w:pPr>
          </w:p>
        </w:tc>
        <w:tc>
          <w:tcPr>
            <w:tcW w:w="1814" w:type="dxa"/>
            <w:shd w:val="clear" w:color="auto" w:fill="FFFFFF"/>
          </w:tcPr>
          <w:p w14:paraId="2698A901" w14:textId="3A124121" w:rsidR="00D30092" w:rsidRPr="00C2118E" w:rsidRDefault="00425D66" w:rsidP="00B422F5">
            <w:pPr>
              <w:rPr>
                <w:rFonts w:cs="Arial"/>
                <w:sz w:val="18"/>
                <w:szCs w:val="18"/>
              </w:rPr>
            </w:pPr>
            <w:r w:rsidRPr="00C2118E">
              <w:rPr>
                <w:rFonts w:cs="Arial"/>
                <w:sz w:val="18"/>
                <w:szCs w:val="18"/>
              </w:rPr>
              <w:t>IM/RU</w:t>
            </w:r>
            <w:r w:rsidR="00D105BC" w:rsidRPr="00C2118E">
              <w:rPr>
                <w:rFonts w:cs="Arial"/>
                <w:sz w:val="18"/>
                <w:szCs w:val="18"/>
              </w:rPr>
              <w:t>/SFO</w:t>
            </w:r>
          </w:p>
        </w:tc>
      </w:tr>
      <w:bookmarkEnd w:id="49"/>
    </w:tbl>
    <w:p w14:paraId="307AFCD7" w14:textId="77777777" w:rsidR="00594A0B" w:rsidRDefault="00594A0B" w:rsidP="00020EF4">
      <w:pPr>
        <w:pStyle w:val="HeaderLevelI"/>
        <w:numPr>
          <w:ilvl w:val="0"/>
          <w:numId w:val="0"/>
        </w:numPr>
        <w:rPr>
          <w:lang w:val="en-GB"/>
        </w:rPr>
        <w:sectPr w:rsidR="00594A0B" w:rsidSect="00D86B3B">
          <w:pgSz w:w="11906" w:h="16838"/>
          <w:pgMar w:top="1134" w:right="1134" w:bottom="1134" w:left="1134" w:header="708" w:footer="708" w:gutter="0"/>
          <w:paperSrc w:first="7" w:other="7"/>
          <w:cols w:space="708"/>
          <w:titlePg/>
          <w:docGrid w:linePitch="360"/>
        </w:sectPr>
      </w:pPr>
    </w:p>
    <w:p w14:paraId="63E0742B" w14:textId="25AA91D3" w:rsidR="00020EF4" w:rsidRPr="00C2118E" w:rsidRDefault="00020EF4" w:rsidP="00020EF4">
      <w:pPr>
        <w:pStyle w:val="HeaderLevelI"/>
        <w:numPr>
          <w:ilvl w:val="0"/>
          <w:numId w:val="0"/>
        </w:numPr>
        <w:rPr>
          <w:lang w:val="en-GB"/>
        </w:rPr>
      </w:pPr>
      <w:r w:rsidRPr="00C2118E">
        <w:rPr>
          <w:lang w:val="en-GB"/>
        </w:rPr>
        <w:lastRenderedPageBreak/>
        <w:t xml:space="preserve">Annex A.2: </w:t>
      </w:r>
      <w:r w:rsidR="0038576F" w:rsidRPr="00C2118E">
        <w:rPr>
          <w:lang w:val="en-GB"/>
        </w:rPr>
        <w:t>TAP</w:t>
      </w:r>
      <w:r w:rsidRPr="00C2118E">
        <w:rPr>
          <w:lang w:val="en-GB"/>
        </w:rPr>
        <w:t xml:space="preserve"> TSI messages </w:t>
      </w:r>
      <w:r w:rsidR="006B1D52" w:rsidRPr="00C2118E">
        <w:rPr>
          <w:lang w:val="en-GB"/>
        </w:rPr>
        <w:t xml:space="preserve">exchanged </w:t>
      </w:r>
      <w:r w:rsidRPr="00C2118E">
        <w:rPr>
          <w:lang w:val="en-GB"/>
        </w:rPr>
        <w:t xml:space="preserve">via the TIS dashboard </w:t>
      </w:r>
    </w:p>
    <w:p w14:paraId="34D5948D" w14:textId="77777777" w:rsidR="00020EF4" w:rsidRPr="00C2118E" w:rsidRDefault="00020EF4" w:rsidP="00020EF4">
      <w:pPr>
        <w:pStyle w:val="HeaderLevelI"/>
        <w:numPr>
          <w:ilvl w:val="0"/>
          <w:numId w:val="0"/>
        </w:numPr>
        <w:rPr>
          <w:lang w:val="en-GB"/>
        </w:rPr>
      </w:pPr>
    </w:p>
    <w:tbl>
      <w:tblPr>
        <w:tblW w:w="10661" w:type="dxa"/>
        <w:tblInd w:w="-3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1E0" w:firstRow="1" w:lastRow="1" w:firstColumn="1" w:lastColumn="1" w:noHBand="0" w:noVBand="0"/>
      </w:tblPr>
      <w:tblGrid>
        <w:gridCol w:w="2626"/>
        <w:gridCol w:w="1100"/>
        <w:gridCol w:w="840"/>
        <w:gridCol w:w="2693"/>
        <w:gridCol w:w="1588"/>
        <w:gridCol w:w="1814"/>
      </w:tblGrid>
      <w:tr w:rsidR="00020EF4" w:rsidRPr="00C2118E" w14:paraId="1BC2BE9A" w14:textId="77777777" w:rsidTr="00E37BB8">
        <w:trPr>
          <w:trHeight w:val="1342"/>
        </w:trPr>
        <w:tc>
          <w:tcPr>
            <w:tcW w:w="2626" w:type="dxa"/>
            <w:shd w:val="clear" w:color="auto" w:fill="D9D9D9"/>
            <w:vAlign w:val="center"/>
          </w:tcPr>
          <w:p w14:paraId="00B0B387" w14:textId="7EDF41C9" w:rsidR="00020EF4" w:rsidRPr="00C2118E" w:rsidRDefault="00020EF4" w:rsidP="00B422F5">
            <w:pPr>
              <w:spacing w:line="240" w:lineRule="auto"/>
              <w:jc w:val="center"/>
              <w:rPr>
                <w:rFonts w:cs="Arial"/>
                <w:sz w:val="18"/>
                <w:szCs w:val="18"/>
              </w:rPr>
            </w:pPr>
            <w:r w:rsidRPr="00C2118E">
              <w:rPr>
                <w:rFonts w:cs="Arial"/>
                <w:sz w:val="18"/>
                <w:szCs w:val="18"/>
              </w:rPr>
              <w:t xml:space="preserve">Type of </w:t>
            </w:r>
            <w:r w:rsidR="0038576F" w:rsidRPr="00C2118E">
              <w:rPr>
                <w:rFonts w:cs="Arial"/>
                <w:sz w:val="18"/>
                <w:szCs w:val="18"/>
              </w:rPr>
              <w:t>TAP</w:t>
            </w:r>
            <w:r w:rsidRPr="00C2118E">
              <w:rPr>
                <w:rFonts w:cs="Arial"/>
                <w:sz w:val="18"/>
                <w:szCs w:val="18"/>
              </w:rPr>
              <w:t xml:space="preserve"> TSI message </w:t>
            </w:r>
          </w:p>
        </w:tc>
        <w:tc>
          <w:tcPr>
            <w:tcW w:w="1100" w:type="dxa"/>
            <w:shd w:val="clear" w:color="auto" w:fill="D9D9D9"/>
            <w:vAlign w:val="center"/>
          </w:tcPr>
          <w:p w14:paraId="15E3EE67" w14:textId="77777777" w:rsidR="00020EF4" w:rsidRPr="00C2118E" w:rsidRDefault="00020EF4" w:rsidP="00B422F5">
            <w:pPr>
              <w:spacing w:line="240" w:lineRule="auto"/>
              <w:jc w:val="center"/>
              <w:rPr>
                <w:rFonts w:cs="Arial"/>
                <w:sz w:val="18"/>
                <w:szCs w:val="18"/>
              </w:rPr>
            </w:pPr>
            <w:r w:rsidRPr="00C2118E">
              <w:rPr>
                <w:rFonts w:cs="Arial"/>
                <w:sz w:val="18"/>
                <w:szCs w:val="18"/>
              </w:rPr>
              <w:t>Mandatory/Optional</w:t>
            </w:r>
          </w:p>
        </w:tc>
        <w:tc>
          <w:tcPr>
            <w:tcW w:w="840" w:type="dxa"/>
            <w:shd w:val="clear" w:color="auto" w:fill="D9D9D9"/>
            <w:vAlign w:val="center"/>
          </w:tcPr>
          <w:p w14:paraId="643DAD46" w14:textId="77777777" w:rsidR="00020EF4" w:rsidRPr="00C2118E" w:rsidRDefault="00020EF4" w:rsidP="00B422F5">
            <w:pPr>
              <w:spacing w:line="240" w:lineRule="auto"/>
              <w:jc w:val="center"/>
              <w:rPr>
                <w:rFonts w:cs="Arial"/>
                <w:sz w:val="18"/>
                <w:szCs w:val="18"/>
              </w:rPr>
            </w:pPr>
            <w:r w:rsidRPr="00C2118E">
              <w:rPr>
                <w:rFonts w:cs="Arial"/>
                <w:sz w:val="18"/>
                <w:szCs w:val="18"/>
              </w:rPr>
              <w:t>Completeness</w:t>
            </w:r>
          </w:p>
        </w:tc>
        <w:tc>
          <w:tcPr>
            <w:tcW w:w="2693" w:type="dxa"/>
            <w:shd w:val="clear" w:color="auto" w:fill="D9D9D9"/>
            <w:vAlign w:val="center"/>
          </w:tcPr>
          <w:p w14:paraId="2D2D4331" w14:textId="77777777" w:rsidR="00020EF4" w:rsidRPr="00C2118E" w:rsidRDefault="00020EF4" w:rsidP="00B422F5">
            <w:pPr>
              <w:spacing w:line="240" w:lineRule="auto"/>
              <w:jc w:val="center"/>
              <w:rPr>
                <w:rFonts w:cs="Arial"/>
                <w:sz w:val="18"/>
                <w:szCs w:val="18"/>
              </w:rPr>
            </w:pPr>
            <w:r w:rsidRPr="00C2118E">
              <w:rPr>
                <w:rFonts w:cs="Arial"/>
                <w:sz w:val="18"/>
                <w:szCs w:val="18"/>
              </w:rPr>
              <w:t>Target Requirement</w:t>
            </w:r>
          </w:p>
        </w:tc>
        <w:tc>
          <w:tcPr>
            <w:tcW w:w="1588" w:type="dxa"/>
            <w:shd w:val="clear" w:color="auto" w:fill="D9D9D9"/>
            <w:vAlign w:val="center"/>
          </w:tcPr>
          <w:p w14:paraId="3C77680C" w14:textId="77777777" w:rsidR="00020EF4" w:rsidRPr="00C2118E" w:rsidRDefault="00020EF4" w:rsidP="00B422F5">
            <w:pPr>
              <w:spacing w:line="240" w:lineRule="auto"/>
              <w:jc w:val="center"/>
              <w:rPr>
                <w:rFonts w:cs="Arial"/>
                <w:sz w:val="18"/>
                <w:szCs w:val="18"/>
              </w:rPr>
            </w:pPr>
            <w:r w:rsidRPr="00C2118E">
              <w:rPr>
                <w:rFonts w:cs="Arial"/>
                <w:sz w:val="18"/>
                <w:szCs w:val="18"/>
              </w:rPr>
              <w:t>Specific case (e.g.)</w:t>
            </w:r>
          </w:p>
        </w:tc>
        <w:tc>
          <w:tcPr>
            <w:tcW w:w="1814" w:type="dxa"/>
            <w:shd w:val="clear" w:color="auto" w:fill="D9D9D9"/>
          </w:tcPr>
          <w:p w14:paraId="4BDF6582" w14:textId="77777777" w:rsidR="00020EF4" w:rsidRPr="00C2118E" w:rsidRDefault="00020EF4" w:rsidP="00B422F5">
            <w:pPr>
              <w:spacing w:line="240" w:lineRule="auto"/>
              <w:jc w:val="center"/>
              <w:rPr>
                <w:rFonts w:cs="Arial"/>
                <w:sz w:val="18"/>
                <w:szCs w:val="18"/>
              </w:rPr>
            </w:pPr>
          </w:p>
          <w:p w14:paraId="5445FB33" w14:textId="77777777" w:rsidR="00020EF4" w:rsidRPr="00C2118E" w:rsidRDefault="00020EF4" w:rsidP="00B422F5">
            <w:pPr>
              <w:spacing w:line="240" w:lineRule="auto"/>
              <w:jc w:val="center"/>
              <w:rPr>
                <w:rFonts w:cs="Arial"/>
                <w:sz w:val="18"/>
                <w:szCs w:val="18"/>
              </w:rPr>
            </w:pPr>
            <w:r w:rsidRPr="00C2118E">
              <w:rPr>
                <w:rFonts w:cs="Arial"/>
                <w:sz w:val="18"/>
                <w:szCs w:val="18"/>
              </w:rPr>
              <w:t xml:space="preserve">Data source </w:t>
            </w:r>
          </w:p>
        </w:tc>
      </w:tr>
      <w:tr w:rsidR="00020EF4" w:rsidRPr="00C2118E" w14:paraId="617DC46E" w14:textId="77777777" w:rsidTr="00E37BB8">
        <w:trPr>
          <w:trHeight w:val="333"/>
        </w:trPr>
        <w:tc>
          <w:tcPr>
            <w:tcW w:w="2626" w:type="dxa"/>
            <w:shd w:val="clear" w:color="auto" w:fill="FFFFFF"/>
            <w:vAlign w:val="center"/>
          </w:tcPr>
          <w:p w14:paraId="1916E314" w14:textId="0CDDBC86" w:rsidR="00020EF4" w:rsidRPr="00C2118E" w:rsidRDefault="009C08EB" w:rsidP="00B422F5">
            <w:pPr>
              <w:rPr>
                <w:rFonts w:cs="Arial"/>
                <w:sz w:val="18"/>
                <w:szCs w:val="18"/>
              </w:rPr>
            </w:pPr>
            <w:bookmarkStart w:id="50" w:name="_Hlk19604937"/>
            <w:r w:rsidRPr="00C2118E">
              <w:rPr>
                <w:rFonts w:cs="Arial"/>
                <w:sz w:val="18"/>
                <w:szCs w:val="18"/>
              </w:rPr>
              <w:t xml:space="preserve">Passenger </w:t>
            </w:r>
            <w:r w:rsidR="00020EF4" w:rsidRPr="00C2118E">
              <w:rPr>
                <w:rFonts w:cs="Arial"/>
                <w:sz w:val="18"/>
                <w:szCs w:val="18"/>
              </w:rPr>
              <w:t>Train Composition Message</w:t>
            </w:r>
          </w:p>
        </w:tc>
        <w:tc>
          <w:tcPr>
            <w:tcW w:w="1100" w:type="dxa"/>
            <w:shd w:val="clear" w:color="auto" w:fill="FFFFFF"/>
            <w:vAlign w:val="center"/>
          </w:tcPr>
          <w:p w14:paraId="1E123489" w14:textId="77777777" w:rsidR="00020EF4" w:rsidRPr="00C2118E" w:rsidRDefault="00020EF4" w:rsidP="00B422F5">
            <w:pPr>
              <w:rPr>
                <w:rFonts w:cs="Arial"/>
                <w:sz w:val="18"/>
                <w:szCs w:val="18"/>
              </w:rPr>
            </w:pPr>
            <w:r w:rsidRPr="00C2118E">
              <w:rPr>
                <w:rFonts w:cs="Arial"/>
                <w:sz w:val="18"/>
                <w:szCs w:val="18"/>
              </w:rPr>
              <w:t>optional</w:t>
            </w:r>
          </w:p>
        </w:tc>
        <w:tc>
          <w:tcPr>
            <w:tcW w:w="840" w:type="dxa"/>
            <w:shd w:val="clear" w:color="auto" w:fill="FFFFFF"/>
            <w:vAlign w:val="center"/>
          </w:tcPr>
          <w:p w14:paraId="3B761D13" w14:textId="77777777" w:rsidR="00020EF4" w:rsidRPr="00C2118E" w:rsidRDefault="00020EF4" w:rsidP="00B422F5">
            <w:pPr>
              <w:rPr>
                <w:rFonts w:cs="Arial"/>
                <w:sz w:val="18"/>
                <w:szCs w:val="18"/>
              </w:rPr>
            </w:pPr>
            <w:r w:rsidRPr="00C2118E">
              <w:rPr>
                <w:rFonts w:cs="Arial"/>
                <w:sz w:val="18"/>
                <w:szCs w:val="18"/>
              </w:rPr>
              <w:t>90%</w:t>
            </w:r>
          </w:p>
        </w:tc>
        <w:tc>
          <w:tcPr>
            <w:tcW w:w="2693" w:type="dxa"/>
            <w:shd w:val="clear" w:color="auto" w:fill="FFFFFF"/>
            <w:vAlign w:val="center"/>
          </w:tcPr>
          <w:p w14:paraId="3D46294F" w14:textId="77777777" w:rsidR="00020EF4" w:rsidRPr="00C2118E" w:rsidRDefault="00020EF4" w:rsidP="00B422F5">
            <w:pPr>
              <w:rPr>
                <w:rFonts w:cs="Arial"/>
                <w:sz w:val="18"/>
                <w:szCs w:val="18"/>
              </w:rPr>
            </w:pPr>
            <w:r w:rsidRPr="00C2118E">
              <w:rPr>
                <w:rFonts w:cs="Arial"/>
                <w:sz w:val="18"/>
                <w:szCs w:val="18"/>
              </w:rPr>
              <w:t>-</w:t>
            </w:r>
          </w:p>
        </w:tc>
        <w:tc>
          <w:tcPr>
            <w:tcW w:w="1588" w:type="dxa"/>
            <w:shd w:val="clear" w:color="auto" w:fill="FFFFFF"/>
            <w:vAlign w:val="center"/>
          </w:tcPr>
          <w:p w14:paraId="47AB9982" w14:textId="77777777" w:rsidR="00020EF4" w:rsidRPr="00C2118E" w:rsidRDefault="00020EF4" w:rsidP="00B422F5">
            <w:pPr>
              <w:rPr>
                <w:rFonts w:cs="Arial"/>
                <w:sz w:val="18"/>
                <w:szCs w:val="18"/>
              </w:rPr>
            </w:pPr>
            <w:r w:rsidRPr="00C2118E">
              <w:rPr>
                <w:rFonts w:cs="Arial"/>
                <w:sz w:val="18"/>
                <w:szCs w:val="18"/>
              </w:rPr>
              <w:t>-</w:t>
            </w:r>
          </w:p>
        </w:tc>
        <w:tc>
          <w:tcPr>
            <w:tcW w:w="1814" w:type="dxa"/>
            <w:shd w:val="clear" w:color="auto" w:fill="FFFFFF"/>
          </w:tcPr>
          <w:p w14:paraId="1D2CF9F4" w14:textId="1A2D9943" w:rsidR="00020EF4" w:rsidRPr="00C2118E" w:rsidRDefault="003B6E6A" w:rsidP="00B422F5">
            <w:pPr>
              <w:rPr>
                <w:rFonts w:cs="Arial"/>
                <w:sz w:val="18"/>
                <w:szCs w:val="18"/>
              </w:rPr>
            </w:pPr>
            <w:r w:rsidRPr="00C2118E">
              <w:rPr>
                <w:rFonts w:cs="Arial"/>
                <w:sz w:val="18"/>
                <w:szCs w:val="18"/>
              </w:rPr>
              <w:t>RU</w:t>
            </w:r>
            <w:r w:rsidR="00020EF4" w:rsidRPr="00C2118E">
              <w:rPr>
                <w:rFonts w:cs="Arial"/>
                <w:sz w:val="18"/>
                <w:szCs w:val="18"/>
              </w:rPr>
              <w:t>/</w:t>
            </w:r>
            <w:r w:rsidRPr="00C2118E">
              <w:rPr>
                <w:rFonts w:cs="Arial"/>
                <w:sz w:val="18"/>
                <w:szCs w:val="18"/>
              </w:rPr>
              <w:t>IM</w:t>
            </w:r>
            <w:r w:rsidR="00020EF4" w:rsidRPr="00C2118E">
              <w:rPr>
                <w:rStyle w:val="FootnoteReference"/>
                <w:rFonts w:cs="Arial"/>
                <w:sz w:val="18"/>
                <w:szCs w:val="18"/>
              </w:rPr>
              <w:footnoteReference w:id="9"/>
            </w:r>
            <w:r w:rsidR="009C3C09" w:rsidRPr="00C2118E">
              <w:rPr>
                <w:rFonts w:cs="Arial"/>
                <w:sz w:val="18"/>
                <w:szCs w:val="18"/>
              </w:rPr>
              <w:t xml:space="preserve"> as long as it is sent to RNE</w:t>
            </w:r>
          </w:p>
        </w:tc>
      </w:tr>
      <w:bookmarkEnd w:id="50"/>
    </w:tbl>
    <w:p w14:paraId="30E5920B" w14:textId="04388D5F" w:rsidR="00020EF4" w:rsidRPr="00C2118E" w:rsidRDefault="00020EF4" w:rsidP="00020EF4">
      <w:pPr>
        <w:pStyle w:val="HeaderLevelI"/>
        <w:numPr>
          <w:ilvl w:val="0"/>
          <w:numId w:val="0"/>
        </w:numPr>
        <w:rPr>
          <w:lang w:val="en-GB"/>
        </w:rPr>
      </w:pPr>
    </w:p>
    <w:p w14:paraId="08943714" w14:textId="3911AB45" w:rsidR="0009456D" w:rsidRPr="00C2118E" w:rsidRDefault="0009456D" w:rsidP="00020EF4">
      <w:pPr>
        <w:pStyle w:val="HeaderLevelI"/>
        <w:numPr>
          <w:ilvl w:val="0"/>
          <w:numId w:val="0"/>
        </w:numPr>
        <w:rPr>
          <w:lang w:val="en-GB"/>
        </w:rPr>
      </w:pPr>
    </w:p>
    <w:p w14:paraId="75E447F6" w14:textId="51A996A9" w:rsidR="0009456D" w:rsidRPr="00C2118E" w:rsidRDefault="0009456D" w:rsidP="00020EF4">
      <w:pPr>
        <w:pStyle w:val="HeaderLevelI"/>
        <w:numPr>
          <w:ilvl w:val="0"/>
          <w:numId w:val="0"/>
        </w:numPr>
        <w:rPr>
          <w:lang w:val="en-GB"/>
        </w:rPr>
      </w:pPr>
    </w:p>
    <w:p w14:paraId="7205B99E" w14:textId="60AED5A3" w:rsidR="0009456D" w:rsidRPr="00C2118E" w:rsidRDefault="0009456D" w:rsidP="00020EF4">
      <w:pPr>
        <w:pStyle w:val="HeaderLevelI"/>
        <w:numPr>
          <w:ilvl w:val="0"/>
          <w:numId w:val="0"/>
        </w:numPr>
        <w:rPr>
          <w:lang w:val="en-GB"/>
        </w:rPr>
      </w:pPr>
    </w:p>
    <w:p w14:paraId="2E46B624" w14:textId="69C65A71" w:rsidR="0009456D" w:rsidRPr="00C2118E" w:rsidRDefault="0009456D" w:rsidP="00020EF4">
      <w:pPr>
        <w:pStyle w:val="HeaderLevelI"/>
        <w:numPr>
          <w:ilvl w:val="0"/>
          <w:numId w:val="0"/>
        </w:numPr>
        <w:rPr>
          <w:lang w:val="en-GB"/>
        </w:rPr>
      </w:pPr>
    </w:p>
    <w:p w14:paraId="7988994F" w14:textId="086E59FF" w:rsidR="0009456D" w:rsidRPr="00C2118E" w:rsidRDefault="0009456D" w:rsidP="00020EF4">
      <w:pPr>
        <w:pStyle w:val="HeaderLevelI"/>
        <w:numPr>
          <w:ilvl w:val="0"/>
          <w:numId w:val="0"/>
        </w:numPr>
        <w:rPr>
          <w:lang w:val="en-GB"/>
        </w:rPr>
      </w:pPr>
    </w:p>
    <w:p w14:paraId="0C7F4D81" w14:textId="0ACCF461" w:rsidR="0009456D" w:rsidRPr="00C2118E" w:rsidRDefault="0009456D" w:rsidP="00020EF4">
      <w:pPr>
        <w:pStyle w:val="HeaderLevelI"/>
        <w:numPr>
          <w:ilvl w:val="0"/>
          <w:numId w:val="0"/>
        </w:numPr>
        <w:rPr>
          <w:lang w:val="en-GB"/>
        </w:rPr>
      </w:pPr>
    </w:p>
    <w:p w14:paraId="73C7EEA6" w14:textId="581B4619" w:rsidR="0009456D" w:rsidRPr="00C2118E" w:rsidRDefault="0009456D" w:rsidP="00020EF4">
      <w:pPr>
        <w:pStyle w:val="HeaderLevelI"/>
        <w:numPr>
          <w:ilvl w:val="0"/>
          <w:numId w:val="0"/>
        </w:numPr>
        <w:rPr>
          <w:lang w:val="en-GB"/>
        </w:rPr>
      </w:pPr>
    </w:p>
    <w:p w14:paraId="295D0739" w14:textId="70EADCE3" w:rsidR="0009456D" w:rsidRPr="00C2118E" w:rsidRDefault="0009456D" w:rsidP="00020EF4">
      <w:pPr>
        <w:pStyle w:val="HeaderLevelI"/>
        <w:numPr>
          <w:ilvl w:val="0"/>
          <w:numId w:val="0"/>
        </w:numPr>
        <w:rPr>
          <w:lang w:val="en-GB"/>
        </w:rPr>
      </w:pPr>
    </w:p>
    <w:p w14:paraId="7D28DFBB" w14:textId="241BFF19" w:rsidR="0009456D" w:rsidRPr="00C2118E" w:rsidRDefault="0009456D" w:rsidP="00020EF4">
      <w:pPr>
        <w:pStyle w:val="HeaderLevelI"/>
        <w:numPr>
          <w:ilvl w:val="0"/>
          <w:numId w:val="0"/>
        </w:numPr>
        <w:rPr>
          <w:lang w:val="en-GB"/>
        </w:rPr>
      </w:pPr>
    </w:p>
    <w:p w14:paraId="611626CA" w14:textId="29DB02E1" w:rsidR="0009456D" w:rsidRPr="00C2118E" w:rsidRDefault="0009456D" w:rsidP="00020EF4">
      <w:pPr>
        <w:pStyle w:val="HeaderLevelI"/>
        <w:numPr>
          <w:ilvl w:val="0"/>
          <w:numId w:val="0"/>
        </w:numPr>
        <w:rPr>
          <w:lang w:val="en-GB"/>
        </w:rPr>
      </w:pPr>
    </w:p>
    <w:p w14:paraId="520A3001" w14:textId="6BE06E07" w:rsidR="0009456D" w:rsidRPr="00C2118E" w:rsidRDefault="0009456D" w:rsidP="00020EF4">
      <w:pPr>
        <w:pStyle w:val="HeaderLevelI"/>
        <w:numPr>
          <w:ilvl w:val="0"/>
          <w:numId w:val="0"/>
        </w:numPr>
        <w:rPr>
          <w:lang w:val="en-GB"/>
        </w:rPr>
      </w:pPr>
    </w:p>
    <w:p w14:paraId="1BE9F051" w14:textId="78B50AF2" w:rsidR="0009456D" w:rsidRPr="00C2118E" w:rsidRDefault="0009456D" w:rsidP="00020EF4">
      <w:pPr>
        <w:pStyle w:val="HeaderLevelI"/>
        <w:numPr>
          <w:ilvl w:val="0"/>
          <w:numId w:val="0"/>
        </w:numPr>
        <w:rPr>
          <w:lang w:val="en-GB"/>
        </w:rPr>
      </w:pPr>
    </w:p>
    <w:p w14:paraId="5471D69B" w14:textId="2E42D958" w:rsidR="0009456D" w:rsidRPr="00C2118E" w:rsidRDefault="0009456D" w:rsidP="00020EF4">
      <w:pPr>
        <w:pStyle w:val="HeaderLevelI"/>
        <w:numPr>
          <w:ilvl w:val="0"/>
          <w:numId w:val="0"/>
        </w:numPr>
        <w:rPr>
          <w:lang w:val="en-GB"/>
        </w:rPr>
      </w:pPr>
    </w:p>
    <w:p w14:paraId="5598C10F" w14:textId="60335036" w:rsidR="0009456D" w:rsidRPr="00C2118E" w:rsidRDefault="0009456D" w:rsidP="00020EF4">
      <w:pPr>
        <w:pStyle w:val="HeaderLevelI"/>
        <w:numPr>
          <w:ilvl w:val="0"/>
          <w:numId w:val="0"/>
        </w:numPr>
        <w:rPr>
          <w:lang w:val="en-GB"/>
        </w:rPr>
      </w:pPr>
    </w:p>
    <w:p w14:paraId="2B9919CF" w14:textId="2B7FED25" w:rsidR="0009456D" w:rsidRPr="00C2118E" w:rsidRDefault="0009456D" w:rsidP="00020EF4">
      <w:pPr>
        <w:pStyle w:val="HeaderLevelI"/>
        <w:numPr>
          <w:ilvl w:val="0"/>
          <w:numId w:val="0"/>
        </w:numPr>
        <w:rPr>
          <w:lang w:val="en-GB"/>
        </w:rPr>
      </w:pPr>
    </w:p>
    <w:p w14:paraId="5962B5E6" w14:textId="77777777" w:rsidR="00187B3A" w:rsidRPr="00C2118E" w:rsidRDefault="00187B3A" w:rsidP="00020EF4">
      <w:pPr>
        <w:pStyle w:val="HeaderLevelI"/>
        <w:numPr>
          <w:ilvl w:val="0"/>
          <w:numId w:val="0"/>
        </w:numPr>
        <w:rPr>
          <w:lang w:val="en-GB"/>
        </w:rPr>
      </w:pPr>
    </w:p>
    <w:p w14:paraId="7F2454B8" w14:textId="77777777" w:rsidR="00970942" w:rsidRDefault="00970942" w:rsidP="002D0A15">
      <w:pPr>
        <w:pStyle w:val="HeaderLevelI"/>
        <w:numPr>
          <w:ilvl w:val="0"/>
          <w:numId w:val="0"/>
        </w:numPr>
        <w:rPr>
          <w:lang w:val="en-GB"/>
        </w:rPr>
      </w:pPr>
      <w:bookmarkStart w:id="51" w:name="_Toc338833954"/>
      <w:bookmarkStart w:id="52" w:name="_Toc338850079"/>
      <w:bookmarkEnd w:id="48"/>
    </w:p>
    <w:p w14:paraId="505BB6C7" w14:textId="77777777" w:rsidR="00970942" w:rsidRDefault="00970942" w:rsidP="002D0A15">
      <w:pPr>
        <w:pStyle w:val="HeaderLevelI"/>
        <w:numPr>
          <w:ilvl w:val="0"/>
          <w:numId w:val="0"/>
        </w:numPr>
        <w:rPr>
          <w:lang w:val="en-GB"/>
        </w:rPr>
      </w:pPr>
    </w:p>
    <w:p w14:paraId="67D61C5F" w14:textId="77777777" w:rsidR="00970942" w:rsidRDefault="00970942" w:rsidP="002D0A15">
      <w:pPr>
        <w:pStyle w:val="HeaderLevelI"/>
        <w:numPr>
          <w:ilvl w:val="0"/>
          <w:numId w:val="0"/>
        </w:numPr>
        <w:rPr>
          <w:lang w:val="en-GB"/>
        </w:rPr>
      </w:pPr>
    </w:p>
    <w:p w14:paraId="7CAEA6CC" w14:textId="77777777" w:rsidR="00970942" w:rsidRDefault="00970942" w:rsidP="002D0A15">
      <w:pPr>
        <w:pStyle w:val="HeaderLevelI"/>
        <w:numPr>
          <w:ilvl w:val="0"/>
          <w:numId w:val="0"/>
        </w:numPr>
        <w:rPr>
          <w:lang w:val="en-GB"/>
        </w:rPr>
      </w:pPr>
    </w:p>
    <w:p w14:paraId="1E8CAE2A" w14:textId="77777777" w:rsidR="00970942" w:rsidRDefault="00970942" w:rsidP="002D0A15">
      <w:pPr>
        <w:pStyle w:val="HeaderLevelI"/>
        <w:numPr>
          <w:ilvl w:val="0"/>
          <w:numId w:val="0"/>
        </w:numPr>
        <w:rPr>
          <w:lang w:val="en-GB"/>
        </w:rPr>
      </w:pPr>
    </w:p>
    <w:p w14:paraId="6E34FBE3" w14:textId="77777777" w:rsidR="00970942" w:rsidRDefault="00970942" w:rsidP="002D0A15">
      <w:pPr>
        <w:pStyle w:val="HeaderLevelI"/>
        <w:numPr>
          <w:ilvl w:val="0"/>
          <w:numId w:val="0"/>
        </w:numPr>
        <w:rPr>
          <w:lang w:val="en-GB"/>
        </w:rPr>
      </w:pPr>
    </w:p>
    <w:p w14:paraId="5F61DCCD" w14:textId="77777777" w:rsidR="00970942" w:rsidRDefault="00970942" w:rsidP="002D0A15">
      <w:pPr>
        <w:pStyle w:val="HeaderLevelI"/>
        <w:numPr>
          <w:ilvl w:val="0"/>
          <w:numId w:val="0"/>
        </w:numPr>
        <w:rPr>
          <w:lang w:val="en-GB"/>
        </w:rPr>
      </w:pPr>
    </w:p>
    <w:p w14:paraId="3AAF36A8" w14:textId="77777777" w:rsidR="00970942" w:rsidRDefault="00970942" w:rsidP="002D0A15">
      <w:pPr>
        <w:pStyle w:val="HeaderLevelI"/>
        <w:numPr>
          <w:ilvl w:val="0"/>
          <w:numId w:val="0"/>
        </w:numPr>
        <w:rPr>
          <w:lang w:val="en-GB"/>
        </w:rPr>
      </w:pPr>
    </w:p>
    <w:p w14:paraId="56B640A5" w14:textId="77777777" w:rsidR="00970942" w:rsidRDefault="00970942" w:rsidP="002D0A15">
      <w:pPr>
        <w:pStyle w:val="HeaderLevelI"/>
        <w:numPr>
          <w:ilvl w:val="0"/>
          <w:numId w:val="0"/>
        </w:numPr>
        <w:rPr>
          <w:lang w:val="en-GB"/>
        </w:rPr>
      </w:pPr>
    </w:p>
    <w:p w14:paraId="71D844D6" w14:textId="77777777" w:rsidR="00970942" w:rsidRDefault="00970942" w:rsidP="002D0A15">
      <w:pPr>
        <w:pStyle w:val="HeaderLevelI"/>
        <w:numPr>
          <w:ilvl w:val="0"/>
          <w:numId w:val="0"/>
        </w:numPr>
        <w:rPr>
          <w:lang w:val="en-GB"/>
        </w:rPr>
      </w:pPr>
    </w:p>
    <w:p w14:paraId="744B6455" w14:textId="77777777" w:rsidR="00970942" w:rsidRDefault="00970942" w:rsidP="002D0A15">
      <w:pPr>
        <w:pStyle w:val="HeaderLevelI"/>
        <w:numPr>
          <w:ilvl w:val="0"/>
          <w:numId w:val="0"/>
        </w:numPr>
        <w:rPr>
          <w:lang w:val="en-GB"/>
        </w:rPr>
      </w:pPr>
    </w:p>
    <w:p w14:paraId="61EB8058" w14:textId="77777777" w:rsidR="00CC27B3" w:rsidRPr="00C2118E" w:rsidRDefault="00CC27B3" w:rsidP="00CC27B3">
      <w:pPr>
        <w:pStyle w:val="HeaderLevelI"/>
        <w:numPr>
          <w:ilvl w:val="0"/>
          <w:numId w:val="0"/>
        </w:numPr>
        <w:rPr>
          <w:lang w:val="en-GB"/>
        </w:rPr>
      </w:pPr>
      <w:r w:rsidRPr="00C2118E">
        <w:rPr>
          <w:lang w:val="en-GB"/>
        </w:rPr>
        <w:lastRenderedPageBreak/>
        <w:t>Annex B: Contact details</w:t>
      </w:r>
    </w:p>
    <w:p w14:paraId="22A78EAE" w14:textId="77777777" w:rsidR="00CC27B3" w:rsidRPr="00C2118E" w:rsidRDefault="00CC27B3" w:rsidP="00CC27B3">
      <w:pPr>
        <w:pStyle w:val="HeaderLevelI"/>
        <w:numPr>
          <w:ilvl w:val="0"/>
          <w:numId w:val="0"/>
        </w:numPr>
        <w:rPr>
          <w:lang w:val="en-GB"/>
        </w:rPr>
      </w:pPr>
    </w:p>
    <w:tbl>
      <w:tblPr>
        <w:tblpPr w:leftFromText="180" w:rightFromText="180" w:vertAnchor="text" w:tblpX="680"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1E0" w:firstRow="1" w:lastRow="1" w:firstColumn="1" w:lastColumn="1" w:noHBand="0" w:noVBand="0"/>
      </w:tblPr>
      <w:tblGrid>
        <w:gridCol w:w="538"/>
        <w:gridCol w:w="1730"/>
        <w:gridCol w:w="1096"/>
        <w:gridCol w:w="6274"/>
      </w:tblGrid>
      <w:tr w:rsidR="00CC27B3" w:rsidRPr="00465923" w14:paraId="186F764C" w14:textId="77777777">
        <w:tc>
          <w:tcPr>
            <w:tcW w:w="9638" w:type="dxa"/>
            <w:gridSpan w:val="4"/>
            <w:tcBorders>
              <w:top w:val="nil"/>
              <w:left w:val="nil"/>
              <w:right w:val="nil"/>
            </w:tcBorders>
            <w:shd w:val="pct15" w:color="auto" w:fill="auto"/>
            <w:tcMar>
              <w:top w:w="57" w:type="dxa"/>
              <w:left w:w="57" w:type="dxa"/>
              <w:bottom w:w="57" w:type="dxa"/>
              <w:right w:w="57" w:type="dxa"/>
            </w:tcMar>
          </w:tcPr>
          <w:p w14:paraId="11197378" w14:textId="77777777" w:rsidR="00CC27B3" w:rsidRPr="00465923" w:rsidRDefault="00CC27B3">
            <w:r w:rsidRPr="00465923">
              <w:t>RNE Contact Points:</w:t>
            </w:r>
          </w:p>
        </w:tc>
      </w:tr>
      <w:tr w:rsidR="00CC27B3" w:rsidRPr="00465923" w14:paraId="0BC4C8AF" w14:textId="77777777">
        <w:tc>
          <w:tcPr>
            <w:tcW w:w="9638" w:type="dxa"/>
            <w:gridSpan w:val="4"/>
            <w:tcMar>
              <w:top w:w="57" w:type="dxa"/>
              <w:left w:w="57" w:type="dxa"/>
              <w:bottom w:w="57" w:type="dxa"/>
              <w:right w:w="57" w:type="dxa"/>
            </w:tcMar>
          </w:tcPr>
          <w:p w14:paraId="071A01D4" w14:textId="77777777" w:rsidR="00CC27B3" w:rsidRPr="00465923" w:rsidRDefault="00CC27B3">
            <w:r w:rsidRPr="00465923">
              <w:t xml:space="preserve">Name: </w:t>
            </w:r>
            <w:r w:rsidRPr="00465923">
              <w:rPr>
                <w:b/>
              </w:rPr>
              <w:t xml:space="preserve">TIS Manager </w:t>
            </w:r>
          </w:p>
        </w:tc>
      </w:tr>
      <w:tr w:rsidR="00CC27B3" w:rsidRPr="00465923" w14:paraId="5F3DD964" w14:textId="77777777">
        <w:tc>
          <w:tcPr>
            <w:tcW w:w="538" w:type="dxa"/>
            <w:vMerge w:val="restart"/>
            <w:tcMar>
              <w:top w:w="57" w:type="dxa"/>
              <w:left w:w="57" w:type="dxa"/>
              <w:bottom w:w="57" w:type="dxa"/>
              <w:right w:w="57" w:type="dxa"/>
            </w:tcMar>
          </w:tcPr>
          <w:p w14:paraId="17538A90" w14:textId="77777777" w:rsidR="00CC27B3" w:rsidRPr="00465923" w:rsidRDefault="00CC27B3">
            <w:r w:rsidRPr="00465923">
              <w:t>Mail:</w:t>
            </w:r>
          </w:p>
        </w:tc>
        <w:tc>
          <w:tcPr>
            <w:tcW w:w="1730" w:type="dxa"/>
            <w:vMerge w:val="restart"/>
          </w:tcPr>
          <w:p w14:paraId="7AF7777F" w14:textId="77777777" w:rsidR="00CC27B3" w:rsidRDefault="00CC27B3">
            <w:r w:rsidRPr="00B40E27">
              <w:t>Jakov-Lind-Straße 5, Austria Campus 3</w:t>
            </w:r>
          </w:p>
          <w:p w14:paraId="02B04464" w14:textId="77777777" w:rsidR="00CC27B3" w:rsidRPr="00465923" w:rsidRDefault="00CC27B3">
            <w:r w:rsidRPr="00465923">
              <w:t>10</w:t>
            </w:r>
            <w:r>
              <w:t>2</w:t>
            </w:r>
            <w:r w:rsidRPr="00465923">
              <w:t>0 Vienna</w:t>
            </w:r>
          </w:p>
          <w:p w14:paraId="3F3C708B" w14:textId="77777777" w:rsidR="00CC27B3" w:rsidRPr="00465923" w:rsidRDefault="00CC27B3">
            <w:r w:rsidRPr="00465923">
              <w:t xml:space="preserve">Austria </w:t>
            </w:r>
          </w:p>
        </w:tc>
        <w:tc>
          <w:tcPr>
            <w:tcW w:w="1096" w:type="dxa"/>
          </w:tcPr>
          <w:p w14:paraId="0CB65187" w14:textId="77777777" w:rsidR="00CC27B3" w:rsidRPr="00465923" w:rsidRDefault="00CC27B3">
            <w:r w:rsidRPr="00465923">
              <w:t>Email:</w:t>
            </w:r>
          </w:p>
        </w:tc>
        <w:tc>
          <w:tcPr>
            <w:tcW w:w="6274" w:type="dxa"/>
          </w:tcPr>
          <w:p w14:paraId="49626808" w14:textId="77777777" w:rsidR="00CC27B3" w:rsidRPr="00465923" w:rsidRDefault="00CC27B3">
            <w:r w:rsidRPr="00465923">
              <w:t>support.tis@rne.eu</w:t>
            </w:r>
          </w:p>
        </w:tc>
      </w:tr>
      <w:tr w:rsidR="00CC27B3" w:rsidRPr="00465923" w14:paraId="137221C6" w14:textId="77777777">
        <w:tc>
          <w:tcPr>
            <w:tcW w:w="538" w:type="dxa"/>
            <w:vMerge/>
            <w:tcMar>
              <w:top w:w="57" w:type="dxa"/>
              <w:left w:w="57" w:type="dxa"/>
              <w:bottom w:w="57" w:type="dxa"/>
              <w:right w:w="57" w:type="dxa"/>
            </w:tcMar>
          </w:tcPr>
          <w:p w14:paraId="62C9AD0A" w14:textId="77777777" w:rsidR="00CC27B3" w:rsidRPr="00465923" w:rsidRDefault="00CC27B3"/>
        </w:tc>
        <w:tc>
          <w:tcPr>
            <w:tcW w:w="1730" w:type="dxa"/>
            <w:vMerge/>
          </w:tcPr>
          <w:p w14:paraId="6E003F0F" w14:textId="77777777" w:rsidR="00CC27B3" w:rsidRPr="00465923" w:rsidRDefault="00CC27B3"/>
        </w:tc>
        <w:tc>
          <w:tcPr>
            <w:tcW w:w="1096" w:type="dxa"/>
          </w:tcPr>
          <w:p w14:paraId="1A8007E8" w14:textId="77777777" w:rsidR="00CC27B3" w:rsidRPr="00465923" w:rsidRDefault="00CC27B3">
            <w:r w:rsidRPr="00465923">
              <w:t>Phone</w:t>
            </w:r>
          </w:p>
        </w:tc>
        <w:tc>
          <w:tcPr>
            <w:tcW w:w="6274" w:type="dxa"/>
          </w:tcPr>
          <w:p w14:paraId="3CBC00A9" w14:textId="77777777" w:rsidR="00CC27B3" w:rsidRPr="00465923" w:rsidRDefault="00CC27B3">
            <w:r w:rsidRPr="00465923">
              <w:t xml:space="preserve">+43 1 907 62 72 </w:t>
            </w:r>
            <w:r w:rsidRPr="00465923">
              <w:rPr>
                <w:bCs/>
              </w:rPr>
              <w:t xml:space="preserve">25 </w:t>
            </w:r>
          </w:p>
        </w:tc>
      </w:tr>
      <w:tr w:rsidR="00CC27B3" w:rsidRPr="00465923" w14:paraId="6CF1E8DD" w14:textId="77777777">
        <w:trPr>
          <w:trHeight w:val="364"/>
        </w:trPr>
        <w:tc>
          <w:tcPr>
            <w:tcW w:w="538" w:type="dxa"/>
            <w:vMerge/>
            <w:tcMar>
              <w:top w:w="57" w:type="dxa"/>
              <w:left w:w="57" w:type="dxa"/>
              <w:bottom w:w="57" w:type="dxa"/>
              <w:right w:w="57" w:type="dxa"/>
            </w:tcMar>
          </w:tcPr>
          <w:p w14:paraId="1C865C42" w14:textId="77777777" w:rsidR="00CC27B3" w:rsidRPr="00465923" w:rsidRDefault="00CC27B3"/>
        </w:tc>
        <w:tc>
          <w:tcPr>
            <w:tcW w:w="1730" w:type="dxa"/>
            <w:vMerge/>
          </w:tcPr>
          <w:p w14:paraId="698E13B6" w14:textId="77777777" w:rsidR="00CC27B3" w:rsidRPr="00465923" w:rsidRDefault="00CC27B3"/>
        </w:tc>
        <w:tc>
          <w:tcPr>
            <w:tcW w:w="1096" w:type="dxa"/>
          </w:tcPr>
          <w:p w14:paraId="0A970EC1" w14:textId="77777777" w:rsidR="00CC27B3" w:rsidRPr="00465923" w:rsidRDefault="00CC27B3">
            <w:r w:rsidRPr="00465923">
              <w:t xml:space="preserve"> </w:t>
            </w:r>
          </w:p>
        </w:tc>
        <w:tc>
          <w:tcPr>
            <w:tcW w:w="6274" w:type="dxa"/>
          </w:tcPr>
          <w:p w14:paraId="601DA939" w14:textId="77777777" w:rsidR="00CC27B3" w:rsidRPr="00465923" w:rsidRDefault="00CC27B3">
            <w:r w:rsidRPr="00465923">
              <w:t xml:space="preserve"> </w:t>
            </w:r>
          </w:p>
        </w:tc>
      </w:tr>
      <w:tr w:rsidR="00CC27B3" w:rsidRPr="00465923" w14:paraId="0BE50E19" w14:textId="77777777">
        <w:tc>
          <w:tcPr>
            <w:tcW w:w="9638" w:type="dxa"/>
            <w:gridSpan w:val="4"/>
            <w:tcBorders>
              <w:left w:val="nil"/>
              <w:bottom w:val="nil"/>
              <w:right w:val="nil"/>
            </w:tcBorders>
            <w:tcMar>
              <w:top w:w="57" w:type="dxa"/>
              <w:left w:w="57" w:type="dxa"/>
              <w:bottom w:w="57" w:type="dxa"/>
              <w:right w:w="57" w:type="dxa"/>
            </w:tcMar>
          </w:tcPr>
          <w:p w14:paraId="177F5B7A" w14:textId="77777777" w:rsidR="00CC27B3" w:rsidRPr="00465923" w:rsidRDefault="00CC27B3"/>
        </w:tc>
      </w:tr>
      <w:tr w:rsidR="00CC27B3" w:rsidRPr="00465923" w14:paraId="43F0D63C" w14:textId="77777777">
        <w:tc>
          <w:tcPr>
            <w:tcW w:w="9638" w:type="dxa"/>
            <w:gridSpan w:val="4"/>
            <w:tcBorders>
              <w:top w:val="nil"/>
              <w:left w:val="nil"/>
              <w:right w:val="nil"/>
            </w:tcBorders>
            <w:shd w:val="pct15" w:color="auto" w:fill="auto"/>
            <w:tcMar>
              <w:top w:w="57" w:type="dxa"/>
              <w:left w:w="57" w:type="dxa"/>
              <w:bottom w:w="57" w:type="dxa"/>
              <w:right w:w="57" w:type="dxa"/>
            </w:tcMar>
          </w:tcPr>
          <w:p w14:paraId="6D5A8017" w14:textId="77777777" w:rsidR="00CC27B3" w:rsidRPr="00465923" w:rsidRDefault="00CC27B3">
            <w:r w:rsidRPr="00465923">
              <w:rPr>
                <w:rStyle w:val="Heading2Char"/>
                <w:rFonts w:eastAsia="Calibri"/>
                <w:lang w:val="en-GB"/>
              </w:rPr>
              <w:t>TIS</w:t>
            </w:r>
            <w:r w:rsidRPr="00465923">
              <w:rPr>
                <w:rStyle w:val="Heading2Char"/>
                <w:rFonts w:eastAsia="Calibri"/>
                <w:lang w:val="en-GB"/>
              </w:rPr>
              <w:noBreakHyphen/>
              <w:t>User Contact Points</w:t>
            </w:r>
            <w:r w:rsidRPr="00465923">
              <w:t>:</w:t>
            </w:r>
          </w:p>
        </w:tc>
      </w:tr>
      <w:tr w:rsidR="00CC27B3" w:rsidRPr="00465923" w14:paraId="00D2175B" w14:textId="77777777">
        <w:tc>
          <w:tcPr>
            <w:tcW w:w="9638" w:type="dxa"/>
            <w:gridSpan w:val="4"/>
            <w:tcMar>
              <w:top w:w="57" w:type="dxa"/>
              <w:left w:w="57" w:type="dxa"/>
              <w:bottom w:w="57" w:type="dxa"/>
              <w:right w:w="57" w:type="dxa"/>
            </w:tcMar>
          </w:tcPr>
          <w:p w14:paraId="09579A96" w14:textId="77777777" w:rsidR="00CC27B3" w:rsidRPr="00465923" w:rsidRDefault="00CC27B3">
            <w:r w:rsidRPr="00465923">
              <w:t>Name:</w:t>
            </w:r>
          </w:p>
        </w:tc>
      </w:tr>
      <w:tr w:rsidR="00CC27B3" w:rsidRPr="00465923" w14:paraId="3B378D83" w14:textId="77777777">
        <w:tc>
          <w:tcPr>
            <w:tcW w:w="538" w:type="dxa"/>
            <w:vMerge w:val="restart"/>
            <w:tcMar>
              <w:top w:w="57" w:type="dxa"/>
              <w:left w:w="57" w:type="dxa"/>
              <w:bottom w:w="57" w:type="dxa"/>
              <w:right w:w="57" w:type="dxa"/>
            </w:tcMar>
          </w:tcPr>
          <w:p w14:paraId="16D6ADA4" w14:textId="77777777" w:rsidR="00CC27B3" w:rsidRPr="00465923" w:rsidRDefault="00CC27B3">
            <w:pPr>
              <w:pStyle w:val="NormalDefinition"/>
            </w:pPr>
            <w:r w:rsidRPr="00465923">
              <w:t>Mail:</w:t>
            </w:r>
          </w:p>
        </w:tc>
        <w:tc>
          <w:tcPr>
            <w:tcW w:w="1730" w:type="dxa"/>
            <w:vMerge w:val="restart"/>
          </w:tcPr>
          <w:p w14:paraId="44D02D2B" w14:textId="77777777" w:rsidR="00CC27B3" w:rsidRPr="00465923" w:rsidRDefault="00CC27B3">
            <w:pPr>
              <w:pStyle w:val="NormalDefinition"/>
            </w:pPr>
          </w:p>
        </w:tc>
        <w:tc>
          <w:tcPr>
            <w:tcW w:w="1096" w:type="dxa"/>
          </w:tcPr>
          <w:p w14:paraId="01619FA2" w14:textId="77777777" w:rsidR="00CC27B3" w:rsidRPr="00465923" w:rsidRDefault="00CC27B3">
            <w:pPr>
              <w:pStyle w:val="NormalDefinition"/>
            </w:pPr>
            <w:r w:rsidRPr="00465923">
              <w:t>Email:</w:t>
            </w:r>
          </w:p>
        </w:tc>
        <w:tc>
          <w:tcPr>
            <w:tcW w:w="6274" w:type="dxa"/>
          </w:tcPr>
          <w:p w14:paraId="1935ACEC" w14:textId="77777777" w:rsidR="00CC27B3" w:rsidRPr="00465923" w:rsidRDefault="00CC27B3">
            <w:pPr>
              <w:pStyle w:val="NormalDefinition"/>
            </w:pPr>
          </w:p>
        </w:tc>
      </w:tr>
      <w:tr w:rsidR="00CC27B3" w:rsidRPr="00465923" w14:paraId="05983E9D" w14:textId="77777777">
        <w:tc>
          <w:tcPr>
            <w:tcW w:w="538" w:type="dxa"/>
            <w:vMerge/>
            <w:tcMar>
              <w:top w:w="57" w:type="dxa"/>
              <w:left w:w="57" w:type="dxa"/>
              <w:bottom w:w="57" w:type="dxa"/>
              <w:right w:w="57" w:type="dxa"/>
            </w:tcMar>
          </w:tcPr>
          <w:p w14:paraId="5D3CAD46" w14:textId="77777777" w:rsidR="00CC27B3" w:rsidRPr="00465923" w:rsidRDefault="00CC27B3">
            <w:pPr>
              <w:pStyle w:val="NormalDefinition"/>
            </w:pPr>
          </w:p>
        </w:tc>
        <w:tc>
          <w:tcPr>
            <w:tcW w:w="1730" w:type="dxa"/>
            <w:vMerge/>
          </w:tcPr>
          <w:p w14:paraId="7BD02DF1" w14:textId="77777777" w:rsidR="00CC27B3" w:rsidRPr="00465923" w:rsidRDefault="00CC27B3">
            <w:pPr>
              <w:pStyle w:val="NormalDefinition"/>
            </w:pPr>
          </w:p>
        </w:tc>
        <w:tc>
          <w:tcPr>
            <w:tcW w:w="1096" w:type="dxa"/>
          </w:tcPr>
          <w:p w14:paraId="7C7F7CBE" w14:textId="77777777" w:rsidR="00CC27B3" w:rsidRPr="00465923" w:rsidRDefault="00CC27B3">
            <w:pPr>
              <w:pStyle w:val="NormalDefinition"/>
            </w:pPr>
            <w:r w:rsidRPr="00465923">
              <w:t>Phone</w:t>
            </w:r>
          </w:p>
        </w:tc>
        <w:tc>
          <w:tcPr>
            <w:tcW w:w="6274" w:type="dxa"/>
          </w:tcPr>
          <w:p w14:paraId="41E19184" w14:textId="77777777" w:rsidR="00CC27B3" w:rsidRPr="00465923" w:rsidRDefault="00CC27B3">
            <w:pPr>
              <w:pStyle w:val="NormalDefinition"/>
            </w:pPr>
          </w:p>
        </w:tc>
      </w:tr>
      <w:tr w:rsidR="00CC27B3" w:rsidRPr="00465923" w14:paraId="67EB8725" w14:textId="77777777">
        <w:trPr>
          <w:trHeight w:val="288"/>
        </w:trPr>
        <w:tc>
          <w:tcPr>
            <w:tcW w:w="538" w:type="dxa"/>
            <w:vMerge/>
            <w:tcMar>
              <w:top w:w="57" w:type="dxa"/>
              <w:left w:w="57" w:type="dxa"/>
              <w:bottom w:w="57" w:type="dxa"/>
              <w:right w:w="57" w:type="dxa"/>
            </w:tcMar>
          </w:tcPr>
          <w:p w14:paraId="3CA6AF5A" w14:textId="77777777" w:rsidR="00CC27B3" w:rsidRPr="00465923" w:rsidRDefault="00CC27B3">
            <w:pPr>
              <w:pStyle w:val="NormalDefinition"/>
            </w:pPr>
          </w:p>
        </w:tc>
        <w:tc>
          <w:tcPr>
            <w:tcW w:w="1730" w:type="dxa"/>
            <w:vMerge/>
          </w:tcPr>
          <w:p w14:paraId="61A1F0E0" w14:textId="77777777" w:rsidR="00CC27B3" w:rsidRPr="00465923" w:rsidRDefault="00CC27B3">
            <w:pPr>
              <w:pStyle w:val="NormalDefinition"/>
            </w:pPr>
          </w:p>
        </w:tc>
        <w:tc>
          <w:tcPr>
            <w:tcW w:w="1096" w:type="dxa"/>
          </w:tcPr>
          <w:p w14:paraId="1CA2B1C5" w14:textId="77777777" w:rsidR="00CC27B3" w:rsidRPr="00465923" w:rsidRDefault="00CC27B3">
            <w:pPr>
              <w:pStyle w:val="NormalDefinition"/>
            </w:pPr>
            <w:r w:rsidRPr="00465923">
              <w:t>Fax:</w:t>
            </w:r>
          </w:p>
        </w:tc>
        <w:tc>
          <w:tcPr>
            <w:tcW w:w="6274" w:type="dxa"/>
          </w:tcPr>
          <w:p w14:paraId="288A97BA" w14:textId="77777777" w:rsidR="00CC27B3" w:rsidRPr="00465923" w:rsidRDefault="00CC27B3">
            <w:pPr>
              <w:pStyle w:val="NormalDefinition"/>
            </w:pPr>
          </w:p>
        </w:tc>
      </w:tr>
      <w:tr w:rsidR="00CC27B3" w:rsidRPr="00465923" w14:paraId="630561AB" w14:textId="77777777">
        <w:tc>
          <w:tcPr>
            <w:tcW w:w="9638" w:type="dxa"/>
            <w:gridSpan w:val="4"/>
            <w:tcMar>
              <w:top w:w="57" w:type="dxa"/>
              <w:left w:w="57" w:type="dxa"/>
              <w:bottom w:w="57" w:type="dxa"/>
              <w:right w:w="57" w:type="dxa"/>
            </w:tcMar>
          </w:tcPr>
          <w:p w14:paraId="51AC88B5" w14:textId="77777777" w:rsidR="00CC27B3" w:rsidRPr="00465923" w:rsidRDefault="00CC27B3">
            <w:pPr>
              <w:keepNext/>
            </w:pPr>
            <w:r w:rsidRPr="00465923">
              <w:t>Name:</w:t>
            </w:r>
          </w:p>
        </w:tc>
      </w:tr>
      <w:tr w:rsidR="00CC27B3" w:rsidRPr="00465923" w14:paraId="32B931A2" w14:textId="77777777">
        <w:tc>
          <w:tcPr>
            <w:tcW w:w="538" w:type="dxa"/>
            <w:vMerge w:val="restart"/>
            <w:tcMar>
              <w:top w:w="57" w:type="dxa"/>
              <w:left w:w="57" w:type="dxa"/>
              <w:bottom w:w="57" w:type="dxa"/>
              <w:right w:w="57" w:type="dxa"/>
            </w:tcMar>
          </w:tcPr>
          <w:p w14:paraId="6080B5C2" w14:textId="77777777" w:rsidR="00CC27B3" w:rsidRPr="00465923" w:rsidRDefault="00CC27B3">
            <w:pPr>
              <w:pStyle w:val="NormalDefinition"/>
            </w:pPr>
            <w:r w:rsidRPr="00465923">
              <w:t>Mail:</w:t>
            </w:r>
          </w:p>
        </w:tc>
        <w:tc>
          <w:tcPr>
            <w:tcW w:w="1730" w:type="dxa"/>
            <w:vMerge w:val="restart"/>
          </w:tcPr>
          <w:p w14:paraId="44C9CF1C" w14:textId="77777777" w:rsidR="00CC27B3" w:rsidRPr="00465923" w:rsidRDefault="00CC27B3">
            <w:pPr>
              <w:pStyle w:val="NormalDefinition"/>
            </w:pPr>
          </w:p>
        </w:tc>
        <w:tc>
          <w:tcPr>
            <w:tcW w:w="1096" w:type="dxa"/>
          </w:tcPr>
          <w:p w14:paraId="0D1B33C6" w14:textId="77777777" w:rsidR="00CC27B3" w:rsidRPr="00465923" w:rsidRDefault="00CC27B3">
            <w:pPr>
              <w:pStyle w:val="NormalDefinition"/>
            </w:pPr>
            <w:r w:rsidRPr="00465923">
              <w:t>Email:</w:t>
            </w:r>
          </w:p>
        </w:tc>
        <w:tc>
          <w:tcPr>
            <w:tcW w:w="6274" w:type="dxa"/>
          </w:tcPr>
          <w:p w14:paraId="679DFB29" w14:textId="77777777" w:rsidR="00CC27B3" w:rsidRPr="00465923" w:rsidRDefault="00CC27B3">
            <w:pPr>
              <w:pStyle w:val="NormalDefinition"/>
            </w:pPr>
          </w:p>
        </w:tc>
      </w:tr>
      <w:tr w:rsidR="00CC27B3" w:rsidRPr="00465923" w14:paraId="56EEF32F" w14:textId="77777777">
        <w:tc>
          <w:tcPr>
            <w:tcW w:w="538" w:type="dxa"/>
            <w:vMerge/>
            <w:tcMar>
              <w:top w:w="57" w:type="dxa"/>
              <w:left w:w="57" w:type="dxa"/>
              <w:bottom w:w="57" w:type="dxa"/>
              <w:right w:w="57" w:type="dxa"/>
            </w:tcMar>
          </w:tcPr>
          <w:p w14:paraId="05B1D03F" w14:textId="77777777" w:rsidR="00CC27B3" w:rsidRPr="00465923" w:rsidRDefault="00CC27B3">
            <w:pPr>
              <w:pStyle w:val="NormalDefinition"/>
            </w:pPr>
          </w:p>
        </w:tc>
        <w:tc>
          <w:tcPr>
            <w:tcW w:w="1730" w:type="dxa"/>
            <w:vMerge/>
          </w:tcPr>
          <w:p w14:paraId="118EC3CD" w14:textId="77777777" w:rsidR="00CC27B3" w:rsidRPr="00465923" w:rsidRDefault="00CC27B3">
            <w:pPr>
              <w:pStyle w:val="NormalDefinition"/>
            </w:pPr>
          </w:p>
        </w:tc>
        <w:tc>
          <w:tcPr>
            <w:tcW w:w="1096" w:type="dxa"/>
          </w:tcPr>
          <w:p w14:paraId="2CFA4AD1" w14:textId="77777777" w:rsidR="00CC27B3" w:rsidRPr="00465923" w:rsidRDefault="00CC27B3">
            <w:pPr>
              <w:pStyle w:val="NormalDefinition"/>
            </w:pPr>
            <w:r w:rsidRPr="00465923">
              <w:t>Phone</w:t>
            </w:r>
          </w:p>
        </w:tc>
        <w:tc>
          <w:tcPr>
            <w:tcW w:w="6274" w:type="dxa"/>
          </w:tcPr>
          <w:p w14:paraId="1915085F" w14:textId="77777777" w:rsidR="00CC27B3" w:rsidRPr="00465923" w:rsidRDefault="00CC27B3">
            <w:pPr>
              <w:pStyle w:val="NormalDefinition"/>
            </w:pPr>
          </w:p>
        </w:tc>
      </w:tr>
      <w:tr w:rsidR="00CC27B3" w:rsidRPr="00465923" w14:paraId="730E954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88"/>
        </w:trPr>
        <w:tc>
          <w:tcPr>
            <w:tcW w:w="538" w:type="dxa"/>
            <w:tcBorders>
              <w:top w:val="single" w:sz="4" w:space="0" w:color="auto"/>
              <w:left w:val="single" w:sz="4" w:space="0" w:color="auto"/>
              <w:bottom w:val="single" w:sz="4" w:space="0" w:color="auto"/>
              <w:right w:val="single" w:sz="4" w:space="0" w:color="auto"/>
            </w:tcBorders>
          </w:tcPr>
          <w:p w14:paraId="27F447A3" w14:textId="77777777" w:rsidR="00CC27B3" w:rsidRPr="00465923" w:rsidRDefault="00CC27B3">
            <w:pPr>
              <w:pStyle w:val="NormalDefinition"/>
            </w:pPr>
          </w:p>
        </w:tc>
        <w:tc>
          <w:tcPr>
            <w:tcW w:w="1730" w:type="dxa"/>
            <w:tcBorders>
              <w:top w:val="single" w:sz="4" w:space="0" w:color="auto"/>
              <w:left w:val="single" w:sz="4" w:space="0" w:color="auto"/>
              <w:bottom w:val="single" w:sz="4" w:space="0" w:color="auto"/>
              <w:right w:val="single" w:sz="4" w:space="0" w:color="auto"/>
            </w:tcBorders>
          </w:tcPr>
          <w:p w14:paraId="616D11D4" w14:textId="77777777" w:rsidR="00CC27B3" w:rsidRPr="00465923" w:rsidRDefault="00CC27B3">
            <w:pPr>
              <w:pStyle w:val="NormalDefinition"/>
            </w:pPr>
          </w:p>
        </w:tc>
        <w:tc>
          <w:tcPr>
            <w:tcW w:w="1096" w:type="dxa"/>
            <w:tcBorders>
              <w:top w:val="single" w:sz="4" w:space="0" w:color="auto"/>
              <w:left w:val="single" w:sz="4" w:space="0" w:color="auto"/>
              <w:bottom w:val="single" w:sz="4" w:space="0" w:color="auto"/>
              <w:right w:val="single" w:sz="4" w:space="0" w:color="auto"/>
            </w:tcBorders>
          </w:tcPr>
          <w:p w14:paraId="3051D526" w14:textId="77777777" w:rsidR="00CC27B3" w:rsidRPr="00465923" w:rsidRDefault="00CC27B3">
            <w:pPr>
              <w:pStyle w:val="NormalDefinition"/>
            </w:pPr>
            <w:r w:rsidRPr="00465923">
              <w:t>Fax:</w:t>
            </w:r>
          </w:p>
        </w:tc>
        <w:tc>
          <w:tcPr>
            <w:tcW w:w="6229" w:type="dxa"/>
            <w:tcBorders>
              <w:top w:val="single" w:sz="4" w:space="0" w:color="auto"/>
              <w:left w:val="single" w:sz="4" w:space="0" w:color="auto"/>
              <w:bottom w:val="single" w:sz="4" w:space="0" w:color="auto"/>
              <w:right w:val="single" w:sz="4" w:space="0" w:color="auto"/>
            </w:tcBorders>
          </w:tcPr>
          <w:p w14:paraId="4E6AD232" w14:textId="77777777" w:rsidR="00CC27B3" w:rsidRPr="00465923" w:rsidRDefault="00CC27B3">
            <w:pPr>
              <w:pStyle w:val="NormalDefinition"/>
            </w:pPr>
          </w:p>
        </w:tc>
      </w:tr>
    </w:tbl>
    <w:p w14:paraId="11812806" w14:textId="77777777" w:rsidR="00CC27B3" w:rsidRPr="00C2118E" w:rsidRDefault="00CC27B3" w:rsidP="00CC27B3"/>
    <w:p w14:paraId="22E92B40" w14:textId="77777777" w:rsidR="00CC27B3" w:rsidRPr="00C2118E" w:rsidRDefault="00CC27B3" w:rsidP="00CC27B3"/>
    <w:p w14:paraId="662CEB26" w14:textId="77777777" w:rsidR="00CC27B3" w:rsidRPr="00DB156A" w:rsidRDefault="00CC27B3" w:rsidP="00CC27B3">
      <w:pPr>
        <w:rPr>
          <w:lang w:val="bg-BG"/>
        </w:rPr>
      </w:pPr>
    </w:p>
    <w:p w14:paraId="277C6901" w14:textId="77777777" w:rsidR="00CC27B3" w:rsidRDefault="00CC27B3" w:rsidP="002D0A15">
      <w:pPr>
        <w:pStyle w:val="HeaderLevelI"/>
        <w:numPr>
          <w:ilvl w:val="0"/>
          <w:numId w:val="0"/>
        </w:numPr>
        <w:rPr>
          <w:lang w:val="en-GB"/>
        </w:rPr>
      </w:pPr>
    </w:p>
    <w:p w14:paraId="0DC1D069" w14:textId="77777777" w:rsidR="00CC27B3" w:rsidRDefault="00CC27B3" w:rsidP="002D0A15">
      <w:pPr>
        <w:pStyle w:val="HeaderLevelI"/>
        <w:numPr>
          <w:ilvl w:val="0"/>
          <w:numId w:val="0"/>
        </w:numPr>
        <w:rPr>
          <w:lang w:val="en-GB"/>
        </w:rPr>
      </w:pPr>
    </w:p>
    <w:p w14:paraId="42B4B128" w14:textId="77777777" w:rsidR="00CC27B3" w:rsidRDefault="00CC27B3" w:rsidP="002D0A15">
      <w:pPr>
        <w:pStyle w:val="HeaderLevelI"/>
        <w:numPr>
          <w:ilvl w:val="0"/>
          <w:numId w:val="0"/>
        </w:numPr>
        <w:rPr>
          <w:lang w:val="en-GB"/>
        </w:rPr>
      </w:pPr>
    </w:p>
    <w:p w14:paraId="108FD635" w14:textId="77777777" w:rsidR="00CC27B3" w:rsidRDefault="00CC27B3" w:rsidP="002D0A15">
      <w:pPr>
        <w:pStyle w:val="HeaderLevelI"/>
        <w:numPr>
          <w:ilvl w:val="0"/>
          <w:numId w:val="0"/>
        </w:numPr>
        <w:rPr>
          <w:lang w:val="en-GB"/>
        </w:rPr>
      </w:pPr>
    </w:p>
    <w:p w14:paraId="5E8E6A5D" w14:textId="77777777" w:rsidR="00CC27B3" w:rsidRDefault="00CC27B3" w:rsidP="002D0A15">
      <w:pPr>
        <w:pStyle w:val="HeaderLevelI"/>
        <w:numPr>
          <w:ilvl w:val="0"/>
          <w:numId w:val="0"/>
        </w:numPr>
        <w:rPr>
          <w:lang w:val="en-GB"/>
        </w:rPr>
      </w:pPr>
    </w:p>
    <w:p w14:paraId="65A68C59" w14:textId="77777777" w:rsidR="00CC27B3" w:rsidRDefault="00CC27B3" w:rsidP="002D0A15">
      <w:pPr>
        <w:pStyle w:val="HeaderLevelI"/>
        <w:numPr>
          <w:ilvl w:val="0"/>
          <w:numId w:val="0"/>
        </w:numPr>
        <w:rPr>
          <w:lang w:val="en-GB"/>
        </w:rPr>
      </w:pPr>
    </w:p>
    <w:p w14:paraId="116EF34C" w14:textId="77777777" w:rsidR="00CC27B3" w:rsidRDefault="00CC27B3" w:rsidP="002D0A15">
      <w:pPr>
        <w:pStyle w:val="HeaderLevelI"/>
        <w:numPr>
          <w:ilvl w:val="0"/>
          <w:numId w:val="0"/>
        </w:numPr>
        <w:rPr>
          <w:lang w:val="en-GB"/>
        </w:rPr>
      </w:pPr>
    </w:p>
    <w:p w14:paraId="6B375540" w14:textId="77777777" w:rsidR="00CC27B3" w:rsidRDefault="00CC27B3" w:rsidP="002D0A15">
      <w:pPr>
        <w:pStyle w:val="HeaderLevelI"/>
        <w:numPr>
          <w:ilvl w:val="0"/>
          <w:numId w:val="0"/>
        </w:numPr>
        <w:rPr>
          <w:lang w:val="en-GB"/>
        </w:rPr>
      </w:pPr>
    </w:p>
    <w:p w14:paraId="3D9FA687" w14:textId="77777777" w:rsidR="00CC27B3" w:rsidRDefault="00CC27B3" w:rsidP="002D0A15">
      <w:pPr>
        <w:pStyle w:val="HeaderLevelI"/>
        <w:numPr>
          <w:ilvl w:val="0"/>
          <w:numId w:val="0"/>
        </w:numPr>
        <w:rPr>
          <w:lang w:val="en-GB"/>
        </w:rPr>
      </w:pPr>
    </w:p>
    <w:p w14:paraId="7ACA15FC" w14:textId="77777777" w:rsidR="00CC27B3" w:rsidRDefault="00CC27B3" w:rsidP="002D0A15">
      <w:pPr>
        <w:pStyle w:val="HeaderLevelI"/>
        <w:numPr>
          <w:ilvl w:val="0"/>
          <w:numId w:val="0"/>
        </w:numPr>
        <w:rPr>
          <w:lang w:val="en-GB"/>
        </w:rPr>
      </w:pPr>
    </w:p>
    <w:p w14:paraId="4825A930" w14:textId="77777777" w:rsidR="00CC27B3" w:rsidRDefault="00CC27B3" w:rsidP="002D0A15">
      <w:pPr>
        <w:pStyle w:val="HeaderLevelI"/>
        <w:numPr>
          <w:ilvl w:val="0"/>
          <w:numId w:val="0"/>
        </w:numPr>
        <w:rPr>
          <w:lang w:val="en-GB"/>
        </w:rPr>
      </w:pPr>
    </w:p>
    <w:p w14:paraId="751048B2" w14:textId="77777777" w:rsidR="00CC27B3" w:rsidRDefault="00CC27B3" w:rsidP="002D0A15">
      <w:pPr>
        <w:pStyle w:val="HeaderLevelI"/>
        <w:numPr>
          <w:ilvl w:val="0"/>
          <w:numId w:val="0"/>
        </w:numPr>
        <w:rPr>
          <w:lang w:val="en-GB"/>
        </w:rPr>
      </w:pPr>
    </w:p>
    <w:p w14:paraId="01300FEC" w14:textId="77777777" w:rsidR="00CC27B3" w:rsidRDefault="00CC27B3" w:rsidP="002D0A15">
      <w:pPr>
        <w:pStyle w:val="HeaderLevelI"/>
        <w:numPr>
          <w:ilvl w:val="0"/>
          <w:numId w:val="0"/>
        </w:numPr>
        <w:rPr>
          <w:lang w:val="en-GB"/>
        </w:rPr>
      </w:pPr>
    </w:p>
    <w:p w14:paraId="38758213" w14:textId="77777777" w:rsidR="00CC27B3" w:rsidRDefault="00CC27B3" w:rsidP="002D0A15">
      <w:pPr>
        <w:pStyle w:val="HeaderLevelI"/>
        <w:numPr>
          <w:ilvl w:val="0"/>
          <w:numId w:val="0"/>
        </w:numPr>
        <w:rPr>
          <w:lang w:val="en-GB"/>
        </w:rPr>
      </w:pPr>
    </w:p>
    <w:p w14:paraId="5908A543" w14:textId="77777777" w:rsidR="00CC27B3" w:rsidRDefault="00CC27B3" w:rsidP="002D0A15">
      <w:pPr>
        <w:pStyle w:val="HeaderLevelI"/>
        <w:numPr>
          <w:ilvl w:val="0"/>
          <w:numId w:val="0"/>
        </w:numPr>
        <w:rPr>
          <w:lang w:val="en-GB"/>
        </w:rPr>
      </w:pPr>
    </w:p>
    <w:p w14:paraId="3F6C39A3" w14:textId="77777777" w:rsidR="00CC27B3" w:rsidRDefault="00CC27B3" w:rsidP="002D0A15">
      <w:pPr>
        <w:pStyle w:val="HeaderLevelI"/>
        <w:numPr>
          <w:ilvl w:val="0"/>
          <w:numId w:val="0"/>
        </w:numPr>
        <w:rPr>
          <w:lang w:val="en-GB"/>
        </w:rPr>
      </w:pPr>
    </w:p>
    <w:p w14:paraId="3ACF6423" w14:textId="77777777" w:rsidR="00CC27B3" w:rsidRDefault="00CC27B3" w:rsidP="002D0A15">
      <w:pPr>
        <w:pStyle w:val="HeaderLevelI"/>
        <w:numPr>
          <w:ilvl w:val="0"/>
          <w:numId w:val="0"/>
        </w:numPr>
        <w:rPr>
          <w:lang w:val="en-GB"/>
        </w:rPr>
      </w:pPr>
    </w:p>
    <w:p w14:paraId="032B3513" w14:textId="77777777" w:rsidR="00CC27B3" w:rsidRDefault="00CC27B3" w:rsidP="002D0A15">
      <w:pPr>
        <w:pStyle w:val="HeaderLevelI"/>
        <w:numPr>
          <w:ilvl w:val="0"/>
          <w:numId w:val="0"/>
        </w:numPr>
        <w:rPr>
          <w:lang w:val="en-GB"/>
        </w:rPr>
      </w:pPr>
    </w:p>
    <w:p w14:paraId="2EF8387F" w14:textId="77777777" w:rsidR="00CC27B3" w:rsidRDefault="00CC27B3" w:rsidP="002D0A15">
      <w:pPr>
        <w:pStyle w:val="HeaderLevelI"/>
        <w:numPr>
          <w:ilvl w:val="0"/>
          <w:numId w:val="0"/>
        </w:numPr>
        <w:rPr>
          <w:lang w:val="en-GB"/>
        </w:rPr>
      </w:pPr>
    </w:p>
    <w:p w14:paraId="1A57E9C8" w14:textId="77777777" w:rsidR="00CC27B3" w:rsidRDefault="00CC27B3" w:rsidP="002D0A15">
      <w:pPr>
        <w:pStyle w:val="HeaderLevelI"/>
        <w:numPr>
          <w:ilvl w:val="0"/>
          <w:numId w:val="0"/>
        </w:numPr>
        <w:rPr>
          <w:lang w:val="en-GB"/>
        </w:rPr>
      </w:pPr>
    </w:p>
    <w:p w14:paraId="3D41EA38" w14:textId="77777777" w:rsidR="00CC27B3" w:rsidRDefault="00CC27B3" w:rsidP="002D0A15">
      <w:pPr>
        <w:pStyle w:val="HeaderLevelI"/>
        <w:numPr>
          <w:ilvl w:val="0"/>
          <w:numId w:val="0"/>
        </w:numPr>
        <w:rPr>
          <w:lang w:val="en-GB"/>
        </w:rPr>
      </w:pPr>
    </w:p>
    <w:p w14:paraId="738A6556" w14:textId="77777777" w:rsidR="00CC27B3" w:rsidRDefault="00CC27B3" w:rsidP="002D0A15">
      <w:pPr>
        <w:pStyle w:val="HeaderLevelI"/>
        <w:numPr>
          <w:ilvl w:val="0"/>
          <w:numId w:val="0"/>
        </w:numPr>
        <w:rPr>
          <w:lang w:val="en-GB"/>
        </w:rPr>
      </w:pPr>
    </w:p>
    <w:p w14:paraId="07D3E95F" w14:textId="77777777" w:rsidR="00CC27B3" w:rsidRDefault="00CC27B3" w:rsidP="002D0A15">
      <w:pPr>
        <w:pStyle w:val="HeaderLevelI"/>
        <w:numPr>
          <w:ilvl w:val="0"/>
          <w:numId w:val="0"/>
        </w:numPr>
        <w:rPr>
          <w:lang w:val="en-GB"/>
        </w:rPr>
      </w:pPr>
    </w:p>
    <w:p w14:paraId="650D065D" w14:textId="77777777" w:rsidR="00CC27B3" w:rsidRDefault="00CC27B3" w:rsidP="002D0A15">
      <w:pPr>
        <w:pStyle w:val="HeaderLevelI"/>
        <w:numPr>
          <w:ilvl w:val="0"/>
          <w:numId w:val="0"/>
        </w:numPr>
        <w:rPr>
          <w:lang w:val="en-GB"/>
        </w:rPr>
      </w:pPr>
    </w:p>
    <w:p w14:paraId="5C99E414" w14:textId="77777777" w:rsidR="00CC27B3" w:rsidRDefault="00CC27B3" w:rsidP="002D0A15">
      <w:pPr>
        <w:pStyle w:val="HeaderLevelI"/>
        <w:numPr>
          <w:ilvl w:val="0"/>
          <w:numId w:val="0"/>
        </w:numPr>
        <w:rPr>
          <w:lang w:val="en-GB"/>
        </w:rPr>
      </w:pPr>
    </w:p>
    <w:p w14:paraId="3C66A5FC" w14:textId="77777777" w:rsidR="00CC27B3" w:rsidRDefault="00CC27B3" w:rsidP="002D0A15">
      <w:pPr>
        <w:pStyle w:val="HeaderLevelI"/>
        <w:numPr>
          <w:ilvl w:val="0"/>
          <w:numId w:val="0"/>
        </w:numPr>
        <w:rPr>
          <w:lang w:val="en-GB"/>
        </w:rPr>
      </w:pPr>
    </w:p>
    <w:p w14:paraId="4D83312A" w14:textId="77777777" w:rsidR="00CC27B3" w:rsidRDefault="00CC27B3" w:rsidP="002D0A15">
      <w:pPr>
        <w:pStyle w:val="HeaderLevelI"/>
        <w:numPr>
          <w:ilvl w:val="0"/>
          <w:numId w:val="0"/>
        </w:numPr>
        <w:rPr>
          <w:lang w:val="en-GB"/>
        </w:rPr>
      </w:pPr>
    </w:p>
    <w:p w14:paraId="4BACFAB9" w14:textId="77777777" w:rsidR="00B2530A" w:rsidRDefault="00B2530A" w:rsidP="002D0A15">
      <w:pPr>
        <w:pStyle w:val="HeaderLevelI"/>
        <w:numPr>
          <w:ilvl w:val="0"/>
          <w:numId w:val="0"/>
        </w:numPr>
        <w:rPr>
          <w:lang w:val="en-GB"/>
        </w:rPr>
        <w:sectPr w:rsidR="00B2530A" w:rsidSect="00D86B3B">
          <w:pgSz w:w="11906" w:h="16838"/>
          <w:pgMar w:top="1134" w:right="1134" w:bottom="1134" w:left="1134" w:header="708" w:footer="708" w:gutter="0"/>
          <w:paperSrc w:first="7" w:other="7"/>
          <w:cols w:space="708"/>
          <w:titlePg/>
          <w:docGrid w:linePitch="360"/>
        </w:sectPr>
      </w:pPr>
    </w:p>
    <w:p w14:paraId="14C35420" w14:textId="7B7E17AB" w:rsidR="00E16BA9" w:rsidRDefault="00E16BA9" w:rsidP="00E16BA9">
      <w:pPr>
        <w:pStyle w:val="HeaderLevelI"/>
        <w:numPr>
          <w:ilvl w:val="0"/>
          <w:numId w:val="0"/>
        </w:numPr>
        <w:rPr>
          <w:lang w:val="en-GB"/>
        </w:rPr>
      </w:pPr>
      <w:r w:rsidRPr="00C2118E">
        <w:rPr>
          <w:lang w:val="en-GB"/>
        </w:rPr>
        <w:lastRenderedPageBreak/>
        <w:t xml:space="preserve">Annex </w:t>
      </w:r>
      <w:r>
        <w:rPr>
          <w:lang w:val="en-GB"/>
        </w:rPr>
        <w:t>C</w:t>
      </w:r>
      <w:r w:rsidRPr="00C2118E">
        <w:rPr>
          <w:lang w:val="en-GB"/>
        </w:rPr>
        <w:t xml:space="preserve">: </w:t>
      </w:r>
      <w:r>
        <w:rPr>
          <w:lang w:val="en-GB"/>
        </w:rPr>
        <w:t xml:space="preserve">TIS </w:t>
      </w:r>
      <w:r w:rsidR="00EA4F50">
        <w:rPr>
          <w:lang w:val="en-GB"/>
        </w:rPr>
        <w:t>F</w:t>
      </w:r>
      <w:r>
        <w:rPr>
          <w:lang w:val="en-GB"/>
        </w:rPr>
        <w:t xml:space="preserve">ees and </w:t>
      </w:r>
      <w:r w:rsidR="00EA4F50">
        <w:rPr>
          <w:lang w:val="en-GB"/>
        </w:rPr>
        <w:t>C</w:t>
      </w:r>
      <w:r>
        <w:rPr>
          <w:lang w:val="en-GB"/>
        </w:rPr>
        <w:t xml:space="preserve">harges (net of VAT) </w:t>
      </w:r>
    </w:p>
    <w:p w14:paraId="44936E76" w14:textId="77777777" w:rsidR="00AC279C" w:rsidRDefault="00AC279C" w:rsidP="00E16BA9">
      <w:pPr>
        <w:pStyle w:val="HeaderLevelI"/>
        <w:numPr>
          <w:ilvl w:val="0"/>
          <w:numId w:val="0"/>
        </w:numPr>
        <w:rPr>
          <w:lang w:val="en-GB"/>
        </w:rPr>
      </w:pPr>
    </w:p>
    <w:tbl>
      <w:tblPr>
        <w:tblW w:w="13680" w:type="dxa"/>
        <w:tblInd w:w="4" w:type="dxa"/>
        <w:tblCellMar>
          <w:left w:w="0" w:type="dxa"/>
          <w:right w:w="0" w:type="dxa"/>
        </w:tblCellMar>
        <w:tblLook w:val="04A0" w:firstRow="1" w:lastRow="0" w:firstColumn="1" w:lastColumn="0" w:noHBand="0" w:noVBand="1"/>
      </w:tblPr>
      <w:tblGrid>
        <w:gridCol w:w="960"/>
        <w:gridCol w:w="1920"/>
        <w:gridCol w:w="1200"/>
        <w:gridCol w:w="1200"/>
        <w:gridCol w:w="1200"/>
        <w:gridCol w:w="1200"/>
        <w:gridCol w:w="1200"/>
        <w:gridCol w:w="1200"/>
        <w:gridCol w:w="1200"/>
        <w:gridCol w:w="1200"/>
        <w:gridCol w:w="1200"/>
      </w:tblGrid>
      <w:tr w:rsidR="00075632" w14:paraId="644351F0" w14:textId="77777777">
        <w:trPr>
          <w:trHeight w:val="540"/>
        </w:trPr>
        <w:tc>
          <w:tcPr>
            <w:tcW w:w="960"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60B77B15" w14:textId="77777777" w:rsidR="00075632" w:rsidRDefault="00075632">
            <w:pPr>
              <w:jc w:val="center"/>
              <w:rPr>
                <w:rFonts w:eastAsiaTheme="minorHAnsi" w:cs="Arial"/>
                <w:color w:val="000000"/>
              </w:rPr>
            </w:pPr>
            <w:r>
              <w:rPr>
                <w:rFonts w:eastAsiaTheme="minorHAnsi" w:cs="Arial"/>
                <w:color w:val="000000"/>
              </w:rPr>
              <w:t>Item Number</w:t>
            </w:r>
          </w:p>
        </w:tc>
        <w:tc>
          <w:tcPr>
            <w:tcW w:w="1920" w:type="dxa"/>
            <w:tcBorders>
              <w:top w:val="nil"/>
              <w:left w:val="nil"/>
              <w:bottom w:val="single" w:sz="8" w:space="0" w:color="auto"/>
              <w:right w:val="single" w:sz="8" w:space="0" w:color="000000"/>
            </w:tcBorders>
            <w:shd w:val="clear" w:color="auto" w:fill="D9D9D9"/>
            <w:tcMar>
              <w:top w:w="0" w:type="dxa"/>
              <w:left w:w="108" w:type="dxa"/>
              <w:bottom w:w="0" w:type="dxa"/>
              <w:right w:w="108" w:type="dxa"/>
            </w:tcMar>
            <w:vAlign w:val="center"/>
            <w:hideMark/>
          </w:tcPr>
          <w:p w14:paraId="79F9B61B" w14:textId="77777777" w:rsidR="00075632" w:rsidRDefault="00075632">
            <w:pPr>
              <w:jc w:val="center"/>
              <w:rPr>
                <w:rFonts w:eastAsiaTheme="minorHAnsi" w:cs="Arial"/>
                <w:color w:val="000000"/>
              </w:rPr>
            </w:pPr>
            <w:r>
              <w:rPr>
                <w:rFonts w:eastAsiaTheme="minorHAnsi" w:cs="Arial"/>
                <w:color w:val="000000"/>
              </w:rPr>
              <w:t>Item Name</w:t>
            </w:r>
          </w:p>
        </w:tc>
        <w:tc>
          <w:tcPr>
            <w:tcW w:w="10800" w:type="dxa"/>
            <w:gridSpan w:val="9"/>
            <w:tcBorders>
              <w:top w:val="nil"/>
              <w:left w:val="nil"/>
              <w:bottom w:val="single" w:sz="8" w:space="0" w:color="auto"/>
              <w:right w:val="single" w:sz="8" w:space="0" w:color="000000"/>
            </w:tcBorders>
            <w:shd w:val="clear" w:color="auto" w:fill="D9D9D9"/>
            <w:tcMar>
              <w:top w:w="0" w:type="dxa"/>
              <w:left w:w="108" w:type="dxa"/>
              <w:bottom w:w="0" w:type="dxa"/>
              <w:right w:w="108" w:type="dxa"/>
            </w:tcMar>
            <w:vAlign w:val="center"/>
            <w:hideMark/>
          </w:tcPr>
          <w:p w14:paraId="7BCC3612" w14:textId="77777777" w:rsidR="00075632" w:rsidRDefault="00075632">
            <w:pPr>
              <w:jc w:val="center"/>
              <w:rPr>
                <w:rFonts w:eastAsiaTheme="minorHAnsi" w:cs="Arial"/>
                <w:b/>
                <w:bCs/>
                <w:color w:val="000000"/>
              </w:rPr>
            </w:pPr>
            <w:r>
              <w:rPr>
                <w:rFonts w:eastAsiaTheme="minorHAnsi" w:cs="Arial"/>
                <w:b/>
                <w:bCs/>
                <w:color w:val="000000"/>
              </w:rPr>
              <w:t>Item Price</w:t>
            </w:r>
          </w:p>
        </w:tc>
      </w:tr>
      <w:tr w:rsidR="00075632" w14:paraId="2D6CE5AE" w14:textId="77777777">
        <w:trPr>
          <w:trHeight w:val="744"/>
        </w:trPr>
        <w:tc>
          <w:tcPr>
            <w:tcW w:w="960" w:type="dxa"/>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p w14:paraId="05AB58B4" w14:textId="77777777" w:rsidR="00075632" w:rsidRDefault="00075632">
            <w:pPr>
              <w:jc w:val="center"/>
              <w:rPr>
                <w:rFonts w:eastAsiaTheme="minorHAnsi" w:cs="Arial"/>
                <w:color w:val="000000"/>
                <w:sz w:val="18"/>
                <w:szCs w:val="18"/>
              </w:rPr>
            </w:pPr>
            <w:r>
              <w:rPr>
                <w:rFonts w:eastAsiaTheme="minorHAnsi" w:cs="Arial"/>
                <w:color w:val="000000"/>
                <w:sz w:val="18"/>
                <w:szCs w:val="18"/>
              </w:rPr>
              <w:t> </w:t>
            </w:r>
          </w:p>
        </w:tc>
        <w:tc>
          <w:tcPr>
            <w:tcW w:w="1920"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976B62D" w14:textId="77777777" w:rsidR="00075632" w:rsidRDefault="00075632">
            <w:pPr>
              <w:rPr>
                <w:rFonts w:eastAsiaTheme="minorHAnsi" w:cs="Arial"/>
                <w:color w:val="000000"/>
                <w:sz w:val="18"/>
                <w:szCs w:val="18"/>
              </w:rPr>
            </w:pPr>
            <w:r>
              <w:rPr>
                <w:rFonts w:eastAsiaTheme="minorHAnsi" w:cs="Arial"/>
                <w:color w:val="000000"/>
                <w:sz w:val="18"/>
                <w:szCs w:val="18"/>
              </w:rPr>
              <w:t> </w:t>
            </w:r>
          </w:p>
        </w:tc>
        <w:tc>
          <w:tcPr>
            <w:tcW w:w="1200" w:type="dxa"/>
            <w:tcBorders>
              <w:top w:val="nil"/>
              <w:left w:val="nil"/>
              <w:bottom w:val="nil"/>
              <w:right w:val="single" w:sz="8" w:space="0" w:color="auto"/>
            </w:tcBorders>
            <w:tcMar>
              <w:top w:w="0" w:type="dxa"/>
              <w:left w:w="108" w:type="dxa"/>
              <w:bottom w:w="0" w:type="dxa"/>
              <w:right w:w="108" w:type="dxa"/>
            </w:tcMar>
            <w:vAlign w:val="center"/>
            <w:hideMark/>
          </w:tcPr>
          <w:p w14:paraId="7A37AC71" w14:textId="77777777" w:rsidR="00075632" w:rsidRDefault="00075632">
            <w:pPr>
              <w:jc w:val="center"/>
              <w:rPr>
                <w:rFonts w:eastAsiaTheme="minorHAnsi" w:cs="Arial"/>
                <w:b/>
                <w:bCs/>
                <w:color w:val="000000"/>
                <w:sz w:val="18"/>
                <w:szCs w:val="18"/>
              </w:rPr>
            </w:pPr>
            <w:r>
              <w:rPr>
                <w:rFonts w:eastAsiaTheme="minorHAnsi" w:cs="Arial"/>
                <w:b/>
                <w:bCs/>
                <w:color w:val="000000"/>
                <w:sz w:val="18"/>
                <w:szCs w:val="18"/>
              </w:rPr>
              <w:t>TIS Interface Basic</w:t>
            </w:r>
          </w:p>
        </w:tc>
        <w:tc>
          <w:tcPr>
            <w:tcW w:w="2400" w:type="dxa"/>
            <w:gridSpan w:val="2"/>
            <w:tcMar>
              <w:top w:w="0" w:type="dxa"/>
              <w:left w:w="108" w:type="dxa"/>
              <w:bottom w:w="0" w:type="dxa"/>
              <w:right w:w="108" w:type="dxa"/>
            </w:tcMar>
            <w:vAlign w:val="center"/>
            <w:hideMark/>
          </w:tcPr>
          <w:p w14:paraId="44DF71EC" w14:textId="77777777" w:rsidR="00075632" w:rsidRDefault="00075632">
            <w:pPr>
              <w:jc w:val="center"/>
              <w:rPr>
                <w:rFonts w:eastAsiaTheme="minorHAnsi" w:cs="Arial"/>
                <w:b/>
                <w:bCs/>
                <w:color w:val="000000"/>
                <w:sz w:val="18"/>
                <w:szCs w:val="18"/>
              </w:rPr>
            </w:pPr>
            <w:r>
              <w:rPr>
                <w:rFonts w:eastAsiaTheme="minorHAnsi" w:cs="Arial"/>
                <w:b/>
                <w:bCs/>
                <w:color w:val="000000"/>
                <w:sz w:val="18"/>
                <w:szCs w:val="18"/>
              </w:rPr>
              <w:t>TIS Interface Small</w:t>
            </w:r>
          </w:p>
        </w:tc>
        <w:tc>
          <w:tcPr>
            <w:tcW w:w="2400" w:type="dxa"/>
            <w:gridSpan w:val="2"/>
            <w:tcBorders>
              <w:top w:val="nil"/>
              <w:left w:val="single" w:sz="8" w:space="0" w:color="auto"/>
              <w:bottom w:val="nil"/>
              <w:right w:val="single" w:sz="8" w:space="0" w:color="000000"/>
            </w:tcBorders>
            <w:tcMar>
              <w:top w:w="0" w:type="dxa"/>
              <w:left w:w="108" w:type="dxa"/>
              <w:bottom w:w="0" w:type="dxa"/>
              <w:right w:w="108" w:type="dxa"/>
            </w:tcMar>
            <w:vAlign w:val="center"/>
            <w:hideMark/>
          </w:tcPr>
          <w:p w14:paraId="4B2242C6" w14:textId="77777777" w:rsidR="00075632" w:rsidRDefault="00075632">
            <w:pPr>
              <w:jc w:val="center"/>
              <w:rPr>
                <w:rFonts w:eastAsiaTheme="minorHAnsi" w:cs="Arial"/>
                <w:b/>
                <w:bCs/>
                <w:color w:val="000000"/>
                <w:sz w:val="18"/>
                <w:szCs w:val="18"/>
              </w:rPr>
            </w:pPr>
            <w:r>
              <w:rPr>
                <w:rFonts w:eastAsiaTheme="minorHAnsi" w:cs="Arial"/>
                <w:b/>
                <w:bCs/>
                <w:color w:val="000000"/>
                <w:sz w:val="18"/>
                <w:szCs w:val="18"/>
              </w:rPr>
              <w:t>TIS Interface Medium</w:t>
            </w:r>
          </w:p>
        </w:tc>
        <w:tc>
          <w:tcPr>
            <w:tcW w:w="2400" w:type="dxa"/>
            <w:gridSpan w:val="2"/>
            <w:tcBorders>
              <w:top w:val="nil"/>
              <w:left w:val="nil"/>
              <w:bottom w:val="nil"/>
              <w:right w:val="single" w:sz="8" w:space="0" w:color="000000"/>
            </w:tcBorders>
            <w:tcMar>
              <w:top w:w="0" w:type="dxa"/>
              <w:left w:w="108" w:type="dxa"/>
              <w:bottom w:w="0" w:type="dxa"/>
              <w:right w:w="108" w:type="dxa"/>
            </w:tcMar>
            <w:vAlign w:val="center"/>
            <w:hideMark/>
          </w:tcPr>
          <w:p w14:paraId="7C68902D" w14:textId="77777777" w:rsidR="00075632" w:rsidRDefault="00075632">
            <w:pPr>
              <w:jc w:val="center"/>
              <w:rPr>
                <w:rFonts w:eastAsiaTheme="minorHAnsi" w:cs="Arial"/>
                <w:b/>
                <w:bCs/>
                <w:color w:val="000000"/>
                <w:sz w:val="18"/>
                <w:szCs w:val="18"/>
              </w:rPr>
            </w:pPr>
            <w:r>
              <w:rPr>
                <w:rFonts w:eastAsiaTheme="minorHAnsi" w:cs="Arial"/>
                <w:b/>
                <w:bCs/>
                <w:color w:val="000000"/>
                <w:sz w:val="18"/>
                <w:szCs w:val="18"/>
              </w:rPr>
              <w:t>TIS Interface Large</w:t>
            </w:r>
          </w:p>
        </w:tc>
        <w:tc>
          <w:tcPr>
            <w:tcW w:w="2400" w:type="dxa"/>
            <w:gridSpan w:val="2"/>
            <w:tcBorders>
              <w:top w:val="nil"/>
              <w:left w:val="nil"/>
              <w:bottom w:val="nil"/>
              <w:right w:val="single" w:sz="8" w:space="0" w:color="000000"/>
            </w:tcBorders>
            <w:tcMar>
              <w:top w:w="0" w:type="dxa"/>
              <w:left w:w="108" w:type="dxa"/>
              <w:bottom w:w="0" w:type="dxa"/>
              <w:right w:w="108" w:type="dxa"/>
            </w:tcMar>
            <w:vAlign w:val="center"/>
            <w:hideMark/>
          </w:tcPr>
          <w:p w14:paraId="526FFDEA" w14:textId="77777777" w:rsidR="00075632" w:rsidRDefault="00075632">
            <w:pPr>
              <w:jc w:val="center"/>
              <w:rPr>
                <w:rFonts w:eastAsiaTheme="minorHAnsi" w:cs="Arial"/>
                <w:b/>
                <w:bCs/>
                <w:color w:val="000000"/>
                <w:sz w:val="18"/>
                <w:szCs w:val="18"/>
              </w:rPr>
            </w:pPr>
            <w:r>
              <w:rPr>
                <w:rFonts w:eastAsiaTheme="minorHAnsi" w:cs="Arial"/>
                <w:b/>
                <w:bCs/>
                <w:color w:val="000000"/>
                <w:sz w:val="18"/>
                <w:szCs w:val="18"/>
              </w:rPr>
              <w:t>TIS Interface XLarge</w:t>
            </w:r>
          </w:p>
        </w:tc>
      </w:tr>
      <w:tr w:rsidR="00075632" w14:paraId="6609BBEE" w14:textId="77777777">
        <w:trPr>
          <w:trHeight w:val="732"/>
        </w:trPr>
        <w:tc>
          <w:tcPr>
            <w:tcW w:w="0" w:type="auto"/>
            <w:vMerge/>
            <w:tcBorders>
              <w:top w:val="nil"/>
              <w:left w:val="single" w:sz="8" w:space="0" w:color="auto"/>
              <w:bottom w:val="single" w:sz="8" w:space="0" w:color="000000"/>
              <w:right w:val="single" w:sz="8" w:space="0" w:color="auto"/>
            </w:tcBorders>
            <w:vAlign w:val="center"/>
            <w:hideMark/>
          </w:tcPr>
          <w:p w14:paraId="45B41EB9" w14:textId="77777777" w:rsidR="00075632" w:rsidRDefault="00075632">
            <w:pPr>
              <w:rPr>
                <w:rFonts w:eastAsiaTheme="minorHAnsi" w:cs="Arial"/>
                <w:color w:val="000000"/>
                <w:sz w:val="18"/>
                <w:szCs w:val="18"/>
              </w:rPr>
            </w:pPr>
          </w:p>
        </w:tc>
        <w:tc>
          <w:tcPr>
            <w:tcW w:w="0" w:type="auto"/>
            <w:vMerge/>
            <w:tcBorders>
              <w:top w:val="nil"/>
              <w:left w:val="nil"/>
              <w:bottom w:val="single" w:sz="8" w:space="0" w:color="000000"/>
              <w:right w:val="single" w:sz="8" w:space="0" w:color="000000"/>
            </w:tcBorders>
            <w:vAlign w:val="center"/>
            <w:hideMark/>
          </w:tcPr>
          <w:p w14:paraId="2A0B893B" w14:textId="77777777" w:rsidR="00075632" w:rsidRDefault="00075632">
            <w:pPr>
              <w:rPr>
                <w:rFonts w:eastAsiaTheme="minorHAnsi" w:cs="Arial"/>
                <w:color w:val="000000"/>
                <w:sz w:val="18"/>
                <w:szCs w:val="18"/>
              </w:rPr>
            </w:pP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9C771A" w14:textId="0C59F325" w:rsidR="00075632" w:rsidRDefault="00075632">
            <w:pPr>
              <w:jc w:val="center"/>
              <w:rPr>
                <w:rFonts w:eastAsiaTheme="minorHAnsi" w:cs="Arial"/>
                <w:color w:val="000000"/>
                <w:sz w:val="18"/>
                <w:szCs w:val="18"/>
              </w:rPr>
            </w:pPr>
            <w:r>
              <w:rPr>
                <w:rFonts w:eastAsiaTheme="minorHAnsi" w:cs="Arial"/>
                <w:color w:val="000000"/>
                <w:sz w:val="18"/>
                <w:szCs w:val="18"/>
              </w:rPr>
              <w:t>(&lt; 1.000 trains per month</w:t>
            </w:r>
            <w:r w:rsidR="003015F9">
              <w:rPr>
                <w:rStyle w:val="FootnoteReference"/>
                <w:rFonts w:eastAsiaTheme="minorHAnsi"/>
                <w:color w:val="000000"/>
                <w:sz w:val="18"/>
                <w:szCs w:val="18"/>
              </w:rPr>
              <w:footnoteReference w:id="10"/>
            </w:r>
            <w:r>
              <w:rPr>
                <w:rFonts w:eastAsiaTheme="minorHAnsi" w:cs="Arial"/>
                <w:color w:val="000000"/>
                <w:sz w:val="18"/>
                <w:szCs w:val="18"/>
              </w:rPr>
              <w:t>)</w:t>
            </w:r>
          </w:p>
        </w:tc>
        <w:tc>
          <w:tcPr>
            <w:tcW w:w="2400" w:type="dxa"/>
            <w:gridSpan w:val="2"/>
            <w:tcBorders>
              <w:top w:val="nil"/>
              <w:left w:val="nil"/>
              <w:bottom w:val="single" w:sz="8" w:space="0" w:color="auto"/>
              <w:right w:val="nil"/>
            </w:tcBorders>
            <w:tcMar>
              <w:top w:w="0" w:type="dxa"/>
              <w:left w:w="108" w:type="dxa"/>
              <w:bottom w:w="0" w:type="dxa"/>
              <w:right w:w="108" w:type="dxa"/>
            </w:tcMar>
            <w:vAlign w:val="center"/>
            <w:hideMark/>
          </w:tcPr>
          <w:p w14:paraId="6891CBAD" w14:textId="77777777" w:rsidR="00075632" w:rsidRDefault="00075632">
            <w:pPr>
              <w:jc w:val="center"/>
              <w:rPr>
                <w:rFonts w:eastAsiaTheme="minorHAnsi" w:cs="Arial"/>
                <w:color w:val="000000"/>
                <w:sz w:val="18"/>
                <w:szCs w:val="18"/>
              </w:rPr>
            </w:pPr>
            <w:r>
              <w:rPr>
                <w:rFonts w:eastAsiaTheme="minorHAnsi" w:cs="Arial"/>
                <w:color w:val="000000"/>
                <w:sz w:val="18"/>
                <w:szCs w:val="18"/>
              </w:rPr>
              <w:t>(&lt; 5.000 trains per month in TIS)</w:t>
            </w:r>
          </w:p>
        </w:tc>
        <w:tc>
          <w:tcPr>
            <w:tcW w:w="2400" w:type="dxa"/>
            <w:gridSpan w:val="2"/>
            <w:tcBorders>
              <w:top w:val="nil"/>
              <w:left w:val="single" w:sz="8" w:space="0" w:color="auto"/>
              <w:bottom w:val="single" w:sz="8" w:space="0" w:color="auto"/>
              <w:right w:val="single" w:sz="8" w:space="0" w:color="000000"/>
            </w:tcBorders>
            <w:tcMar>
              <w:top w:w="0" w:type="dxa"/>
              <w:left w:w="108" w:type="dxa"/>
              <w:bottom w:w="0" w:type="dxa"/>
              <w:right w:w="108" w:type="dxa"/>
            </w:tcMar>
            <w:vAlign w:val="center"/>
            <w:hideMark/>
          </w:tcPr>
          <w:p w14:paraId="3C3FA4A2" w14:textId="77777777" w:rsidR="00075632" w:rsidRDefault="00075632">
            <w:pPr>
              <w:jc w:val="center"/>
              <w:rPr>
                <w:rFonts w:eastAsiaTheme="minorHAnsi" w:cs="Arial"/>
                <w:color w:val="000000"/>
                <w:sz w:val="18"/>
                <w:szCs w:val="18"/>
              </w:rPr>
            </w:pPr>
            <w:r>
              <w:rPr>
                <w:rFonts w:eastAsiaTheme="minorHAnsi" w:cs="Arial"/>
                <w:color w:val="000000"/>
                <w:sz w:val="18"/>
                <w:szCs w:val="18"/>
              </w:rPr>
              <w:t>(&lt; 20.000 trains per month in TIS)</w:t>
            </w:r>
          </w:p>
        </w:tc>
        <w:tc>
          <w:tcPr>
            <w:tcW w:w="2400" w:type="dxa"/>
            <w:gridSpan w:val="2"/>
            <w:tcBorders>
              <w:top w:val="nil"/>
              <w:left w:val="nil"/>
              <w:bottom w:val="single" w:sz="8" w:space="0" w:color="auto"/>
              <w:right w:val="single" w:sz="8" w:space="0" w:color="000000"/>
            </w:tcBorders>
            <w:tcMar>
              <w:top w:w="0" w:type="dxa"/>
              <w:left w:w="108" w:type="dxa"/>
              <w:bottom w:w="0" w:type="dxa"/>
              <w:right w:w="108" w:type="dxa"/>
            </w:tcMar>
            <w:vAlign w:val="center"/>
            <w:hideMark/>
          </w:tcPr>
          <w:p w14:paraId="709BAD32" w14:textId="77777777" w:rsidR="00075632" w:rsidRDefault="00075632">
            <w:pPr>
              <w:jc w:val="center"/>
              <w:rPr>
                <w:rFonts w:eastAsiaTheme="minorHAnsi" w:cs="Arial"/>
                <w:color w:val="000000"/>
                <w:sz w:val="18"/>
                <w:szCs w:val="18"/>
              </w:rPr>
            </w:pPr>
            <w:r>
              <w:rPr>
                <w:rFonts w:eastAsiaTheme="minorHAnsi" w:cs="Arial"/>
                <w:color w:val="000000"/>
                <w:sz w:val="18"/>
                <w:szCs w:val="18"/>
              </w:rPr>
              <w:t>(&lt; 100.000 trains per month in TIS)</w:t>
            </w:r>
          </w:p>
        </w:tc>
        <w:tc>
          <w:tcPr>
            <w:tcW w:w="2400" w:type="dxa"/>
            <w:gridSpan w:val="2"/>
            <w:tcBorders>
              <w:top w:val="nil"/>
              <w:left w:val="nil"/>
              <w:bottom w:val="single" w:sz="8" w:space="0" w:color="auto"/>
              <w:right w:val="single" w:sz="8" w:space="0" w:color="000000"/>
            </w:tcBorders>
            <w:tcMar>
              <w:top w:w="0" w:type="dxa"/>
              <w:left w:w="108" w:type="dxa"/>
              <w:bottom w:w="0" w:type="dxa"/>
              <w:right w:w="108" w:type="dxa"/>
            </w:tcMar>
            <w:vAlign w:val="center"/>
            <w:hideMark/>
          </w:tcPr>
          <w:p w14:paraId="1F5048E8" w14:textId="77777777" w:rsidR="00075632" w:rsidRDefault="00075632">
            <w:pPr>
              <w:jc w:val="center"/>
              <w:rPr>
                <w:rFonts w:eastAsiaTheme="minorHAnsi" w:cs="Arial"/>
                <w:color w:val="000000"/>
                <w:sz w:val="18"/>
                <w:szCs w:val="18"/>
              </w:rPr>
            </w:pPr>
            <w:r>
              <w:rPr>
                <w:rFonts w:eastAsiaTheme="minorHAnsi" w:cs="Arial"/>
                <w:color w:val="000000"/>
                <w:sz w:val="18"/>
                <w:szCs w:val="18"/>
              </w:rPr>
              <w:t>(&gt; 100.000 trains per month in TIS)</w:t>
            </w:r>
          </w:p>
        </w:tc>
      </w:tr>
      <w:tr w:rsidR="00075632" w14:paraId="3EEB8034" w14:textId="77777777">
        <w:trPr>
          <w:trHeight w:val="288"/>
        </w:trPr>
        <w:tc>
          <w:tcPr>
            <w:tcW w:w="0" w:type="auto"/>
            <w:vMerge/>
            <w:tcBorders>
              <w:top w:val="nil"/>
              <w:left w:val="single" w:sz="8" w:space="0" w:color="auto"/>
              <w:bottom w:val="single" w:sz="8" w:space="0" w:color="000000"/>
              <w:right w:val="single" w:sz="8" w:space="0" w:color="auto"/>
            </w:tcBorders>
            <w:vAlign w:val="center"/>
            <w:hideMark/>
          </w:tcPr>
          <w:p w14:paraId="1E7B7686" w14:textId="77777777" w:rsidR="00075632" w:rsidRDefault="00075632">
            <w:pPr>
              <w:rPr>
                <w:rFonts w:eastAsiaTheme="minorHAnsi" w:cs="Arial"/>
                <w:color w:val="000000"/>
                <w:sz w:val="18"/>
                <w:szCs w:val="18"/>
              </w:rPr>
            </w:pPr>
          </w:p>
        </w:tc>
        <w:tc>
          <w:tcPr>
            <w:tcW w:w="0" w:type="auto"/>
            <w:vMerge/>
            <w:tcBorders>
              <w:top w:val="nil"/>
              <w:left w:val="nil"/>
              <w:bottom w:val="single" w:sz="8" w:space="0" w:color="000000"/>
              <w:right w:val="single" w:sz="8" w:space="0" w:color="000000"/>
            </w:tcBorders>
            <w:vAlign w:val="center"/>
            <w:hideMark/>
          </w:tcPr>
          <w:p w14:paraId="017EBD16" w14:textId="77777777" w:rsidR="00075632" w:rsidRDefault="00075632">
            <w:pPr>
              <w:rPr>
                <w:rFonts w:eastAsiaTheme="minorHAnsi" w:cs="Arial"/>
                <w:color w:val="000000"/>
                <w:sz w:val="18"/>
                <w:szCs w:val="18"/>
              </w:rPr>
            </w:pPr>
          </w:p>
        </w:tc>
        <w:tc>
          <w:tcPr>
            <w:tcW w:w="1200"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7628B6A0" w14:textId="77777777" w:rsidR="00075632" w:rsidRDefault="00075632">
            <w:pPr>
              <w:jc w:val="center"/>
              <w:rPr>
                <w:rFonts w:eastAsiaTheme="minorHAnsi" w:cs="Arial"/>
                <w:color w:val="000000"/>
                <w:sz w:val="18"/>
                <w:szCs w:val="18"/>
              </w:rPr>
            </w:pPr>
            <w:r>
              <w:rPr>
                <w:rFonts w:eastAsiaTheme="minorHAnsi" w:cs="Arial"/>
                <w:color w:val="000000"/>
                <w:sz w:val="18"/>
                <w:szCs w:val="18"/>
              </w:rPr>
              <w:t>One Interface</w:t>
            </w:r>
          </w:p>
        </w:tc>
        <w:tc>
          <w:tcPr>
            <w:tcW w:w="1200"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12F31CD4" w14:textId="0937CC85" w:rsidR="00075632" w:rsidRDefault="00075632">
            <w:pPr>
              <w:jc w:val="center"/>
              <w:rPr>
                <w:rFonts w:eastAsiaTheme="minorHAnsi" w:cs="Arial"/>
                <w:color w:val="000000"/>
                <w:sz w:val="18"/>
                <w:szCs w:val="18"/>
              </w:rPr>
            </w:pPr>
            <w:r>
              <w:rPr>
                <w:rFonts w:eastAsiaTheme="minorHAnsi" w:cs="Arial"/>
                <w:color w:val="000000"/>
                <w:sz w:val="18"/>
                <w:szCs w:val="18"/>
              </w:rPr>
              <w:t>First interface</w:t>
            </w:r>
            <w:r w:rsidR="001E314D">
              <w:rPr>
                <w:rStyle w:val="FootnoteReference"/>
                <w:rFonts w:eastAsiaTheme="minorHAnsi"/>
                <w:color w:val="000000"/>
                <w:sz w:val="18"/>
                <w:szCs w:val="18"/>
              </w:rPr>
              <w:footnoteReference w:id="11"/>
            </w:r>
          </w:p>
        </w:tc>
        <w:tc>
          <w:tcPr>
            <w:tcW w:w="1200" w:type="dxa"/>
            <w:tcBorders>
              <w:top w:val="nil"/>
              <w:left w:val="nil"/>
              <w:bottom w:val="nil"/>
              <w:right w:val="single" w:sz="8" w:space="0" w:color="auto"/>
            </w:tcBorders>
            <w:tcMar>
              <w:top w:w="0" w:type="dxa"/>
              <w:left w:w="108" w:type="dxa"/>
              <w:bottom w:w="0" w:type="dxa"/>
              <w:right w:w="108" w:type="dxa"/>
            </w:tcMar>
            <w:vAlign w:val="center"/>
            <w:hideMark/>
          </w:tcPr>
          <w:p w14:paraId="13A5A40B" w14:textId="77777777" w:rsidR="00075632" w:rsidRDefault="00075632">
            <w:pPr>
              <w:jc w:val="center"/>
              <w:rPr>
                <w:rFonts w:eastAsiaTheme="minorHAnsi" w:cs="Arial"/>
                <w:color w:val="000000"/>
                <w:sz w:val="18"/>
                <w:szCs w:val="18"/>
              </w:rPr>
            </w:pPr>
            <w:r>
              <w:rPr>
                <w:rFonts w:eastAsiaTheme="minorHAnsi" w:cs="Arial"/>
                <w:color w:val="000000"/>
                <w:sz w:val="18"/>
                <w:szCs w:val="18"/>
              </w:rPr>
              <w:t>Second</w:t>
            </w:r>
          </w:p>
        </w:tc>
        <w:tc>
          <w:tcPr>
            <w:tcW w:w="1200" w:type="dxa"/>
            <w:tcBorders>
              <w:top w:val="nil"/>
              <w:left w:val="nil"/>
              <w:bottom w:val="nil"/>
              <w:right w:val="single" w:sz="8" w:space="0" w:color="auto"/>
            </w:tcBorders>
            <w:tcMar>
              <w:top w:w="0" w:type="dxa"/>
              <w:left w:w="108" w:type="dxa"/>
              <w:bottom w:w="0" w:type="dxa"/>
              <w:right w:w="108" w:type="dxa"/>
            </w:tcMar>
            <w:vAlign w:val="center"/>
            <w:hideMark/>
          </w:tcPr>
          <w:p w14:paraId="54930838" w14:textId="77777777" w:rsidR="00075632" w:rsidRDefault="00075632">
            <w:pPr>
              <w:jc w:val="center"/>
              <w:rPr>
                <w:rFonts w:eastAsiaTheme="minorHAnsi" w:cs="Arial"/>
                <w:color w:val="000000"/>
                <w:sz w:val="18"/>
                <w:szCs w:val="18"/>
              </w:rPr>
            </w:pPr>
            <w:r>
              <w:rPr>
                <w:rFonts w:eastAsiaTheme="minorHAnsi" w:cs="Arial"/>
                <w:color w:val="000000"/>
                <w:sz w:val="18"/>
                <w:szCs w:val="18"/>
              </w:rPr>
              <w:t>First</w:t>
            </w:r>
          </w:p>
        </w:tc>
        <w:tc>
          <w:tcPr>
            <w:tcW w:w="1200"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27AF3E76" w14:textId="77777777" w:rsidR="00075632" w:rsidRDefault="00075632">
            <w:pPr>
              <w:jc w:val="center"/>
              <w:rPr>
                <w:rFonts w:eastAsiaTheme="minorHAnsi" w:cs="Arial"/>
                <w:color w:val="000000"/>
                <w:sz w:val="18"/>
                <w:szCs w:val="18"/>
              </w:rPr>
            </w:pPr>
            <w:r>
              <w:rPr>
                <w:rFonts w:eastAsiaTheme="minorHAnsi" w:cs="Arial"/>
                <w:color w:val="000000"/>
                <w:sz w:val="18"/>
                <w:szCs w:val="18"/>
              </w:rPr>
              <w:t>Second interface</w:t>
            </w:r>
          </w:p>
        </w:tc>
        <w:tc>
          <w:tcPr>
            <w:tcW w:w="1200"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08FC00D9" w14:textId="13EB8D58" w:rsidR="00075632" w:rsidRDefault="00075632">
            <w:pPr>
              <w:jc w:val="center"/>
              <w:rPr>
                <w:rFonts w:eastAsiaTheme="minorHAnsi" w:cs="Arial"/>
                <w:color w:val="000000"/>
                <w:sz w:val="18"/>
                <w:szCs w:val="18"/>
              </w:rPr>
            </w:pPr>
            <w:r>
              <w:rPr>
                <w:rFonts w:eastAsiaTheme="minorHAnsi" w:cs="Arial"/>
                <w:color w:val="000000"/>
                <w:sz w:val="18"/>
                <w:szCs w:val="18"/>
              </w:rPr>
              <w:t>First interface</w:t>
            </w:r>
          </w:p>
        </w:tc>
        <w:tc>
          <w:tcPr>
            <w:tcW w:w="1200"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46B93F5A" w14:textId="77777777" w:rsidR="00075632" w:rsidRDefault="00075632">
            <w:pPr>
              <w:jc w:val="center"/>
              <w:rPr>
                <w:rFonts w:eastAsiaTheme="minorHAnsi" w:cs="Arial"/>
                <w:color w:val="000000"/>
                <w:sz w:val="18"/>
                <w:szCs w:val="18"/>
              </w:rPr>
            </w:pPr>
            <w:r>
              <w:rPr>
                <w:rFonts w:eastAsiaTheme="minorHAnsi" w:cs="Arial"/>
                <w:color w:val="000000"/>
                <w:sz w:val="18"/>
                <w:szCs w:val="18"/>
              </w:rPr>
              <w:t>Second interface</w:t>
            </w:r>
          </w:p>
        </w:tc>
        <w:tc>
          <w:tcPr>
            <w:tcW w:w="1200"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4BC03437" w14:textId="4E9A12DA" w:rsidR="00075632" w:rsidRDefault="00075632">
            <w:pPr>
              <w:jc w:val="center"/>
              <w:rPr>
                <w:rFonts w:eastAsiaTheme="minorHAnsi" w:cs="Arial"/>
                <w:color w:val="000000"/>
                <w:sz w:val="18"/>
                <w:szCs w:val="18"/>
              </w:rPr>
            </w:pPr>
            <w:r>
              <w:rPr>
                <w:rFonts w:eastAsiaTheme="minorHAnsi" w:cs="Arial"/>
                <w:color w:val="000000"/>
                <w:sz w:val="18"/>
                <w:szCs w:val="18"/>
              </w:rPr>
              <w:t>First interface</w:t>
            </w:r>
          </w:p>
        </w:tc>
        <w:tc>
          <w:tcPr>
            <w:tcW w:w="1200"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279FF7A0" w14:textId="77777777" w:rsidR="00075632" w:rsidRDefault="00075632">
            <w:pPr>
              <w:jc w:val="center"/>
              <w:rPr>
                <w:rFonts w:eastAsiaTheme="minorHAnsi" w:cs="Arial"/>
                <w:color w:val="000000"/>
                <w:sz w:val="18"/>
                <w:szCs w:val="18"/>
              </w:rPr>
            </w:pPr>
            <w:r>
              <w:rPr>
                <w:rFonts w:eastAsiaTheme="minorHAnsi" w:cs="Arial"/>
                <w:color w:val="000000"/>
                <w:sz w:val="18"/>
                <w:szCs w:val="18"/>
              </w:rPr>
              <w:t>Second interface</w:t>
            </w:r>
          </w:p>
        </w:tc>
      </w:tr>
      <w:tr w:rsidR="00075632" w14:paraId="5038CFDC" w14:textId="77777777">
        <w:trPr>
          <w:trHeight w:val="300"/>
        </w:trPr>
        <w:tc>
          <w:tcPr>
            <w:tcW w:w="0" w:type="auto"/>
            <w:vMerge/>
            <w:tcBorders>
              <w:top w:val="nil"/>
              <w:left w:val="single" w:sz="8" w:space="0" w:color="auto"/>
              <w:bottom w:val="single" w:sz="8" w:space="0" w:color="000000"/>
              <w:right w:val="single" w:sz="8" w:space="0" w:color="auto"/>
            </w:tcBorders>
            <w:vAlign w:val="center"/>
            <w:hideMark/>
          </w:tcPr>
          <w:p w14:paraId="6BA224E1" w14:textId="77777777" w:rsidR="00075632" w:rsidRDefault="00075632">
            <w:pPr>
              <w:rPr>
                <w:rFonts w:eastAsiaTheme="minorHAnsi" w:cs="Arial"/>
                <w:color w:val="000000"/>
                <w:sz w:val="18"/>
                <w:szCs w:val="18"/>
              </w:rPr>
            </w:pPr>
          </w:p>
        </w:tc>
        <w:tc>
          <w:tcPr>
            <w:tcW w:w="0" w:type="auto"/>
            <w:vMerge/>
            <w:tcBorders>
              <w:top w:val="nil"/>
              <w:left w:val="nil"/>
              <w:bottom w:val="single" w:sz="8" w:space="0" w:color="000000"/>
              <w:right w:val="single" w:sz="8" w:space="0" w:color="000000"/>
            </w:tcBorders>
            <w:vAlign w:val="center"/>
            <w:hideMark/>
          </w:tcPr>
          <w:p w14:paraId="466DAB59" w14:textId="77777777" w:rsidR="00075632" w:rsidRDefault="00075632">
            <w:pPr>
              <w:rPr>
                <w:rFonts w:eastAsiaTheme="minorHAnsi" w:cs="Arial"/>
                <w:color w:val="000000"/>
                <w:sz w:val="18"/>
                <w:szCs w:val="18"/>
              </w:rPr>
            </w:pPr>
          </w:p>
        </w:tc>
        <w:tc>
          <w:tcPr>
            <w:tcW w:w="0" w:type="auto"/>
            <w:vMerge/>
            <w:tcBorders>
              <w:top w:val="nil"/>
              <w:left w:val="nil"/>
              <w:bottom w:val="single" w:sz="8" w:space="0" w:color="000000"/>
              <w:right w:val="single" w:sz="8" w:space="0" w:color="auto"/>
            </w:tcBorders>
            <w:vAlign w:val="center"/>
            <w:hideMark/>
          </w:tcPr>
          <w:p w14:paraId="7853467A" w14:textId="77777777" w:rsidR="00075632" w:rsidRDefault="00075632">
            <w:pPr>
              <w:rPr>
                <w:rFonts w:eastAsiaTheme="minorHAnsi" w:cs="Arial"/>
                <w:color w:val="000000"/>
                <w:sz w:val="18"/>
                <w:szCs w:val="18"/>
              </w:rPr>
            </w:pPr>
          </w:p>
        </w:tc>
        <w:tc>
          <w:tcPr>
            <w:tcW w:w="0" w:type="auto"/>
            <w:vMerge/>
            <w:tcBorders>
              <w:top w:val="nil"/>
              <w:left w:val="nil"/>
              <w:bottom w:val="single" w:sz="8" w:space="0" w:color="000000"/>
              <w:right w:val="single" w:sz="8" w:space="0" w:color="auto"/>
            </w:tcBorders>
            <w:vAlign w:val="center"/>
            <w:hideMark/>
          </w:tcPr>
          <w:p w14:paraId="2DC3ABA9" w14:textId="77777777" w:rsidR="00075632" w:rsidRDefault="00075632">
            <w:pPr>
              <w:rPr>
                <w:rFonts w:eastAsiaTheme="minorHAnsi" w:cs="Arial"/>
                <w:color w:val="000000"/>
                <w:sz w:val="18"/>
                <w:szCs w:val="18"/>
              </w:rPr>
            </w:pP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9D3741" w14:textId="77777777" w:rsidR="00075632" w:rsidRDefault="00075632">
            <w:pPr>
              <w:jc w:val="center"/>
              <w:rPr>
                <w:rFonts w:eastAsiaTheme="minorHAnsi" w:cs="Arial"/>
                <w:color w:val="000000"/>
                <w:sz w:val="18"/>
                <w:szCs w:val="18"/>
              </w:rPr>
            </w:pPr>
            <w:r>
              <w:rPr>
                <w:rFonts w:eastAsiaTheme="minorHAnsi" w:cs="Arial"/>
                <w:color w:val="000000"/>
                <w:sz w:val="18"/>
                <w:szCs w:val="18"/>
              </w:rPr>
              <w:t>Interface</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5D8FAF" w14:textId="77777777" w:rsidR="00075632" w:rsidRDefault="00075632">
            <w:pPr>
              <w:jc w:val="center"/>
              <w:rPr>
                <w:rFonts w:eastAsiaTheme="minorHAnsi" w:cs="Arial"/>
                <w:color w:val="000000"/>
                <w:sz w:val="18"/>
                <w:szCs w:val="18"/>
              </w:rPr>
            </w:pPr>
            <w:r>
              <w:rPr>
                <w:rFonts w:eastAsiaTheme="minorHAnsi" w:cs="Arial"/>
                <w:color w:val="000000"/>
                <w:sz w:val="18"/>
                <w:szCs w:val="18"/>
              </w:rPr>
              <w:t>interface</w:t>
            </w:r>
            <w:r>
              <w:rPr>
                <w:rFonts w:eastAsiaTheme="minorHAnsi" w:cs="Arial"/>
                <w:color w:val="000000"/>
                <w:sz w:val="18"/>
                <w:szCs w:val="18"/>
                <w:vertAlign w:val="superscript"/>
              </w:rPr>
              <w:t>2</w:t>
            </w:r>
          </w:p>
        </w:tc>
        <w:tc>
          <w:tcPr>
            <w:tcW w:w="0" w:type="auto"/>
            <w:vMerge/>
            <w:tcBorders>
              <w:top w:val="nil"/>
              <w:left w:val="nil"/>
              <w:bottom w:val="single" w:sz="8" w:space="0" w:color="000000"/>
              <w:right w:val="single" w:sz="8" w:space="0" w:color="auto"/>
            </w:tcBorders>
            <w:vAlign w:val="center"/>
            <w:hideMark/>
          </w:tcPr>
          <w:p w14:paraId="585DE299" w14:textId="77777777" w:rsidR="00075632" w:rsidRDefault="00075632">
            <w:pPr>
              <w:rPr>
                <w:rFonts w:eastAsiaTheme="minorHAnsi" w:cs="Arial"/>
                <w:color w:val="000000"/>
                <w:sz w:val="18"/>
                <w:szCs w:val="18"/>
              </w:rPr>
            </w:pPr>
          </w:p>
        </w:tc>
        <w:tc>
          <w:tcPr>
            <w:tcW w:w="0" w:type="auto"/>
            <w:vMerge/>
            <w:tcBorders>
              <w:top w:val="nil"/>
              <w:left w:val="nil"/>
              <w:bottom w:val="single" w:sz="8" w:space="0" w:color="000000"/>
              <w:right w:val="single" w:sz="8" w:space="0" w:color="auto"/>
            </w:tcBorders>
            <w:vAlign w:val="center"/>
            <w:hideMark/>
          </w:tcPr>
          <w:p w14:paraId="24CAE000" w14:textId="77777777" w:rsidR="00075632" w:rsidRDefault="00075632">
            <w:pPr>
              <w:rPr>
                <w:rFonts w:eastAsiaTheme="minorHAnsi" w:cs="Arial"/>
                <w:color w:val="000000"/>
                <w:sz w:val="18"/>
                <w:szCs w:val="18"/>
              </w:rPr>
            </w:pPr>
          </w:p>
        </w:tc>
        <w:tc>
          <w:tcPr>
            <w:tcW w:w="0" w:type="auto"/>
            <w:vMerge/>
            <w:tcBorders>
              <w:top w:val="nil"/>
              <w:left w:val="nil"/>
              <w:bottom w:val="single" w:sz="8" w:space="0" w:color="000000"/>
              <w:right w:val="single" w:sz="8" w:space="0" w:color="auto"/>
            </w:tcBorders>
            <w:vAlign w:val="center"/>
            <w:hideMark/>
          </w:tcPr>
          <w:p w14:paraId="1600205E" w14:textId="77777777" w:rsidR="00075632" w:rsidRDefault="00075632">
            <w:pPr>
              <w:rPr>
                <w:rFonts w:eastAsiaTheme="minorHAnsi" w:cs="Arial"/>
                <w:color w:val="000000"/>
                <w:sz w:val="18"/>
                <w:szCs w:val="18"/>
              </w:rPr>
            </w:pPr>
          </w:p>
        </w:tc>
        <w:tc>
          <w:tcPr>
            <w:tcW w:w="0" w:type="auto"/>
            <w:vMerge/>
            <w:tcBorders>
              <w:top w:val="nil"/>
              <w:left w:val="nil"/>
              <w:bottom w:val="single" w:sz="8" w:space="0" w:color="000000"/>
              <w:right w:val="single" w:sz="8" w:space="0" w:color="auto"/>
            </w:tcBorders>
            <w:vAlign w:val="center"/>
            <w:hideMark/>
          </w:tcPr>
          <w:p w14:paraId="1DE66AC0" w14:textId="77777777" w:rsidR="00075632" w:rsidRDefault="00075632">
            <w:pPr>
              <w:rPr>
                <w:rFonts w:eastAsiaTheme="minorHAnsi" w:cs="Arial"/>
                <w:color w:val="000000"/>
                <w:sz w:val="18"/>
                <w:szCs w:val="18"/>
              </w:rPr>
            </w:pPr>
          </w:p>
        </w:tc>
        <w:tc>
          <w:tcPr>
            <w:tcW w:w="0" w:type="auto"/>
            <w:vMerge/>
            <w:tcBorders>
              <w:top w:val="nil"/>
              <w:left w:val="nil"/>
              <w:bottom w:val="single" w:sz="8" w:space="0" w:color="000000"/>
              <w:right w:val="single" w:sz="8" w:space="0" w:color="auto"/>
            </w:tcBorders>
            <w:vAlign w:val="center"/>
            <w:hideMark/>
          </w:tcPr>
          <w:p w14:paraId="2B9A0EDC" w14:textId="77777777" w:rsidR="00075632" w:rsidRDefault="00075632">
            <w:pPr>
              <w:rPr>
                <w:rFonts w:eastAsiaTheme="minorHAnsi" w:cs="Arial"/>
                <w:color w:val="000000"/>
                <w:sz w:val="18"/>
                <w:szCs w:val="18"/>
              </w:rPr>
            </w:pPr>
          </w:p>
        </w:tc>
      </w:tr>
      <w:tr w:rsidR="00075632" w14:paraId="56F9633A" w14:textId="77777777">
        <w:trPr>
          <w:trHeight w:val="456"/>
        </w:trPr>
        <w:tc>
          <w:tcPr>
            <w:tcW w:w="9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E8AFEC5" w14:textId="77777777" w:rsidR="00075632" w:rsidRDefault="00075632">
            <w:pPr>
              <w:rPr>
                <w:rFonts w:eastAsiaTheme="minorHAnsi" w:cs="Arial"/>
                <w:color w:val="000000"/>
                <w:sz w:val="18"/>
                <w:szCs w:val="18"/>
              </w:rPr>
            </w:pPr>
            <w:r>
              <w:rPr>
                <w:rFonts w:eastAsiaTheme="minorHAnsi" w:cs="Arial"/>
                <w:color w:val="000000"/>
                <w:sz w:val="18"/>
                <w:szCs w:val="18"/>
              </w:rPr>
              <w:t>1.3.2.1</w:t>
            </w:r>
          </w:p>
        </w:tc>
        <w:tc>
          <w:tcPr>
            <w:tcW w:w="1920"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14:paraId="255C88DC" w14:textId="77777777" w:rsidR="00075632" w:rsidRDefault="00075632">
            <w:pPr>
              <w:rPr>
                <w:rFonts w:eastAsiaTheme="minorHAnsi" w:cs="Arial"/>
                <w:color w:val="000000"/>
                <w:sz w:val="18"/>
                <w:szCs w:val="18"/>
              </w:rPr>
            </w:pPr>
            <w:r>
              <w:rPr>
                <w:rFonts w:eastAsiaTheme="minorHAnsi" w:cs="Arial"/>
                <w:color w:val="000000"/>
                <w:sz w:val="18"/>
                <w:szCs w:val="18"/>
              </w:rPr>
              <w:t>One-time initial set up fee</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FB29B9" w14:textId="77777777" w:rsidR="00075632" w:rsidRDefault="00075632">
            <w:pPr>
              <w:jc w:val="center"/>
              <w:rPr>
                <w:rFonts w:eastAsiaTheme="minorHAnsi" w:cs="Arial"/>
                <w:color w:val="000000"/>
                <w:sz w:val="18"/>
                <w:szCs w:val="18"/>
              </w:rPr>
            </w:pPr>
            <w:r>
              <w:rPr>
                <w:rFonts w:eastAsiaTheme="minorHAnsi" w:cs="Arial"/>
                <w:color w:val="000000"/>
                <w:sz w:val="18"/>
                <w:szCs w:val="18"/>
              </w:rPr>
              <w:t>8.000,00 €</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7C9B30" w14:textId="77777777" w:rsidR="00075632" w:rsidRDefault="00075632">
            <w:pPr>
              <w:jc w:val="center"/>
              <w:rPr>
                <w:rFonts w:eastAsiaTheme="minorHAnsi" w:cs="Arial"/>
                <w:color w:val="000000"/>
                <w:sz w:val="18"/>
                <w:szCs w:val="18"/>
              </w:rPr>
            </w:pPr>
            <w:r>
              <w:rPr>
                <w:rFonts w:eastAsiaTheme="minorHAnsi" w:cs="Arial"/>
                <w:color w:val="000000"/>
                <w:sz w:val="18"/>
                <w:szCs w:val="18"/>
              </w:rPr>
              <w:t>8.000,00 €</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5A5961" w14:textId="77777777" w:rsidR="00075632" w:rsidRDefault="00075632">
            <w:pPr>
              <w:jc w:val="center"/>
              <w:rPr>
                <w:rFonts w:eastAsiaTheme="minorHAnsi" w:cs="Arial"/>
                <w:color w:val="000000"/>
                <w:sz w:val="18"/>
                <w:szCs w:val="18"/>
              </w:rPr>
            </w:pPr>
            <w:r>
              <w:rPr>
                <w:rFonts w:eastAsiaTheme="minorHAnsi" w:cs="Arial"/>
                <w:color w:val="000000"/>
                <w:sz w:val="18"/>
                <w:szCs w:val="18"/>
              </w:rPr>
              <w:t>4.000,00 €</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23A905" w14:textId="77777777" w:rsidR="00075632" w:rsidRDefault="00075632">
            <w:pPr>
              <w:jc w:val="center"/>
              <w:rPr>
                <w:rFonts w:eastAsiaTheme="minorHAnsi" w:cs="Arial"/>
                <w:color w:val="000000"/>
                <w:sz w:val="18"/>
                <w:szCs w:val="18"/>
              </w:rPr>
            </w:pPr>
            <w:r>
              <w:rPr>
                <w:rFonts w:eastAsiaTheme="minorHAnsi" w:cs="Arial"/>
                <w:color w:val="000000"/>
                <w:sz w:val="18"/>
                <w:szCs w:val="18"/>
              </w:rPr>
              <w:t>8.000,00 €</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17E2EF" w14:textId="77777777" w:rsidR="00075632" w:rsidRDefault="00075632">
            <w:pPr>
              <w:jc w:val="center"/>
              <w:rPr>
                <w:rFonts w:eastAsiaTheme="minorHAnsi" w:cs="Arial"/>
                <w:color w:val="000000"/>
                <w:sz w:val="18"/>
                <w:szCs w:val="18"/>
              </w:rPr>
            </w:pPr>
            <w:r>
              <w:rPr>
                <w:rFonts w:eastAsiaTheme="minorHAnsi" w:cs="Arial"/>
                <w:color w:val="000000"/>
                <w:sz w:val="18"/>
                <w:szCs w:val="18"/>
              </w:rPr>
              <w:t>4.000,00 €</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69B48E" w14:textId="77777777" w:rsidR="00075632" w:rsidRDefault="00075632">
            <w:pPr>
              <w:jc w:val="center"/>
              <w:rPr>
                <w:rFonts w:eastAsiaTheme="minorHAnsi" w:cs="Arial"/>
                <w:color w:val="000000"/>
                <w:sz w:val="18"/>
                <w:szCs w:val="18"/>
              </w:rPr>
            </w:pPr>
            <w:r>
              <w:rPr>
                <w:rFonts w:eastAsiaTheme="minorHAnsi" w:cs="Arial"/>
                <w:color w:val="000000"/>
                <w:sz w:val="18"/>
                <w:szCs w:val="18"/>
              </w:rPr>
              <w:t>8.000,00 €</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407B3D" w14:textId="77777777" w:rsidR="00075632" w:rsidRDefault="00075632">
            <w:pPr>
              <w:jc w:val="center"/>
              <w:rPr>
                <w:rFonts w:eastAsiaTheme="minorHAnsi" w:cs="Arial"/>
                <w:color w:val="000000"/>
                <w:sz w:val="18"/>
                <w:szCs w:val="18"/>
              </w:rPr>
            </w:pPr>
            <w:r>
              <w:rPr>
                <w:rFonts w:eastAsiaTheme="minorHAnsi" w:cs="Arial"/>
                <w:color w:val="000000"/>
                <w:sz w:val="18"/>
                <w:szCs w:val="18"/>
              </w:rPr>
              <w:t>4.000,00 €</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C489DB" w14:textId="77777777" w:rsidR="00075632" w:rsidRDefault="00075632">
            <w:pPr>
              <w:jc w:val="center"/>
              <w:rPr>
                <w:rFonts w:eastAsiaTheme="minorHAnsi" w:cs="Arial"/>
                <w:color w:val="000000"/>
                <w:sz w:val="18"/>
                <w:szCs w:val="18"/>
              </w:rPr>
            </w:pPr>
            <w:r>
              <w:rPr>
                <w:rFonts w:eastAsiaTheme="minorHAnsi" w:cs="Arial"/>
                <w:color w:val="000000"/>
                <w:sz w:val="18"/>
                <w:szCs w:val="18"/>
              </w:rPr>
              <w:t>8.000,00 €</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E98753" w14:textId="77777777" w:rsidR="00075632" w:rsidRDefault="00075632">
            <w:pPr>
              <w:jc w:val="center"/>
              <w:rPr>
                <w:rFonts w:eastAsiaTheme="minorHAnsi" w:cs="Arial"/>
                <w:color w:val="000000"/>
                <w:sz w:val="18"/>
                <w:szCs w:val="18"/>
              </w:rPr>
            </w:pPr>
            <w:r>
              <w:rPr>
                <w:rFonts w:eastAsiaTheme="minorHAnsi" w:cs="Arial"/>
                <w:color w:val="000000"/>
                <w:sz w:val="18"/>
                <w:szCs w:val="18"/>
              </w:rPr>
              <w:t>4.000,00 €</w:t>
            </w:r>
          </w:p>
        </w:tc>
      </w:tr>
      <w:tr w:rsidR="00075632" w14:paraId="58C7A6F6" w14:textId="77777777">
        <w:trPr>
          <w:trHeight w:val="492"/>
        </w:trPr>
        <w:tc>
          <w:tcPr>
            <w:tcW w:w="9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8608D60" w14:textId="77777777" w:rsidR="00075632" w:rsidRDefault="00075632">
            <w:pPr>
              <w:rPr>
                <w:rFonts w:eastAsiaTheme="minorHAnsi" w:cs="Arial"/>
                <w:color w:val="000000"/>
                <w:sz w:val="18"/>
                <w:szCs w:val="18"/>
              </w:rPr>
            </w:pPr>
            <w:r>
              <w:rPr>
                <w:rFonts w:eastAsiaTheme="minorHAnsi" w:cs="Arial"/>
                <w:color w:val="000000"/>
                <w:sz w:val="18"/>
                <w:szCs w:val="18"/>
              </w:rPr>
              <w:t>1.3.2.2</w:t>
            </w:r>
          </w:p>
        </w:tc>
        <w:tc>
          <w:tcPr>
            <w:tcW w:w="1920"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14:paraId="6B1C6587" w14:textId="36A65FDA" w:rsidR="00075632" w:rsidRDefault="00075632">
            <w:pPr>
              <w:rPr>
                <w:rFonts w:eastAsiaTheme="minorHAnsi" w:cs="Arial"/>
                <w:color w:val="000000"/>
                <w:sz w:val="18"/>
                <w:szCs w:val="18"/>
              </w:rPr>
            </w:pPr>
            <w:r>
              <w:rPr>
                <w:rFonts w:eastAsiaTheme="minorHAnsi" w:cs="Arial"/>
                <w:color w:val="000000"/>
                <w:sz w:val="18"/>
                <w:szCs w:val="18"/>
              </w:rPr>
              <w:t>Maintenance fee per month</w:t>
            </w:r>
            <w:r w:rsidR="00E255F8">
              <w:rPr>
                <w:rStyle w:val="FootnoteReference"/>
                <w:rFonts w:eastAsiaTheme="minorHAnsi"/>
                <w:color w:val="000000"/>
                <w:sz w:val="18"/>
                <w:szCs w:val="18"/>
              </w:rPr>
              <w:footnoteReference w:id="12"/>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6FDB16" w14:textId="77777777" w:rsidR="00075632" w:rsidRDefault="00075632">
            <w:pPr>
              <w:jc w:val="center"/>
              <w:rPr>
                <w:rFonts w:eastAsiaTheme="minorHAnsi" w:cs="Arial"/>
                <w:color w:val="000000"/>
                <w:sz w:val="18"/>
                <w:szCs w:val="18"/>
              </w:rPr>
            </w:pPr>
            <w:r>
              <w:rPr>
                <w:rFonts w:eastAsiaTheme="minorHAnsi" w:cs="Arial"/>
                <w:color w:val="000000"/>
                <w:sz w:val="18"/>
                <w:szCs w:val="18"/>
              </w:rPr>
              <w:t>300,00 €</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34BC53" w14:textId="77777777" w:rsidR="00075632" w:rsidRDefault="00075632">
            <w:pPr>
              <w:jc w:val="center"/>
              <w:rPr>
                <w:rFonts w:eastAsiaTheme="minorHAnsi" w:cs="Arial"/>
                <w:color w:val="000000"/>
                <w:sz w:val="18"/>
                <w:szCs w:val="18"/>
              </w:rPr>
            </w:pPr>
            <w:r>
              <w:rPr>
                <w:rFonts w:eastAsiaTheme="minorHAnsi" w:cs="Arial"/>
                <w:color w:val="000000"/>
                <w:sz w:val="18"/>
                <w:szCs w:val="18"/>
              </w:rPr>
              <w:t>300,00 €</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29941D" w14:textId="77777777" w:rsidR="00075632" w:rsidRDefault="00075632">
            <w:pPr>
              <w:jc w:val="center"/>
              <w:rPr>
                <w:rFonts w:eastAsiaTheme="minorHAnsi" w:cs="Arial"/>
                <w:color w:val="000000"/>
                <w:sz w:val="18"/>
                <w:szCs w:val="18"/>
              </w:rPr>
            </w:pPr>
            <w:r>
              <w:rPr>
                <w:rFonts w:eastAsiaTheme="minorHAnsi" w:cs="Arial"/>
                <w:color w:val="000000"/>
                <w:sz w:val="18"/>
                <w:szCs w:val="18"/>
              </w:rPr>
              <w:t>150,00 €</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24262F" w14:textId="77777777" w:rsidR="00075632" w:rsidRDefault="00075632">
            <w:pPr>
              <w:jc w:val="center"/>
              <w:rPr>
                <w:rFonts w:eastAsiaTheme="minorHAnsi" w:cs="Arial"/>
                <w:color w:val="000000"/>
                <w:sz w:val="18"/>
                <w:szCs w:val="18"/>
              </w:rPr>
            </w:pPr>
            <w:r>
              <w:rPr>
                <w:rFonts w:eastAsiaTheme="minorHAnsi" w:cs="Arial"/>
                <w:color w:val="000000"/>
                <w:sz w:val="18"/>
                <w:szCs w:val="18"/>
              </w:rPr>
              <w:t>500,00 €</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D9801C" w14:textId="77777777" w:rsidR="00075632" w:rsidRDefault="00075632">
            <w:pPr>
              <w:jc w:val="center"/>
              <w:rPr>
                <w:rFonts w:eastAsiaTheme="minorHAnsi" w:cs="Arial"/>
                <w:color w:val="000000"/>
                <w:sz w:val="18"/>
                <w:szCs w:val="18"/>
              </w:rPr>
            </w:pPr>
            <w:r>
              <w:rPr>
                <w:rFonts w:eastAsiaTheme="minorHAnsi" w:cs="Arial"/>
                <w:color w:val="000000"/>
                <w:sz w:val="18"/>
                <w:szCs w:val="18"/>
              </w:rPr>
              <w:t>250,00 €</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14A45C" w14:textId="77777777" w:rsidR="00075632" w:rsidRDefault="00075632">
            <w:pPr>
              <w:jc w:val="center"/>
              <w:rPr>
                <w:rFonts w:eastAsiaTheme="minorHAnsi" w:cs="Arial"/>
                <w:color w:val="000000"/>
                <w:sz w:val="18"/>
                <w:szCs w:val="18"/>
              </w:rPr>
            </w:pPr>
            <w:r>
              <w:rPr>
                <w:rFonts w:eastAsiaTheme="minorHAnsi" w:cs="Arial"/>
                <w:color w:val="000000"/>
                <w:sz w:val="18"/>
                <w:szCs w:val="18"/>
              </w:rPr>
              <w:t>1.000,00 €</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F256BB" w14:textId="77777777" w:rsidR="00075632" w:rsidRDefault="00075632">
            <w:pPr>
              <w:jc w:val="center"/>
              <w:rPr>
                <w:rFonts w:eastAsiaTheme="minorHAnsi" w:cs="Arial"/>
                <w:color w:val="000000"/>
                <w:sz w:val="18"/>
                <w:szCs w:val="18"/>
              </w:rPr>
            </w:pPr>
            <w:r>
              <w:rPr>
                <w:rFonts w:eastAsiaTheme="minorHAnsi" w:cs="Arial"/>
                <w:color w:val="000000"/>
                <w:sz w:val="18"/>
                <w:szCs w:val="18"/>
              </w:rPr>
              <w:t>500,00 €</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F620C5" w14:textId="77777777" w:rsidR="00075632" w:rsidRDefault="00075632">
            <w:pPr>
              <w:jc w:val="center"/>
              <w:rPr>
                <w:rFonts w:eastAsiaTheme="minorHAnsi" w:cs="Arial"/>
                <w:color w:val="000000"/>
                <w:sz w:val="18"/>
                <w:szCs w:val="18"/>
              </w:rPr>
            </w:pPr>
            <w:r>
              <w:rPr>
                <w:rFonts w:eastAsiaTheme="minorHAnsi" w:cs="Arial"/>
                <w:color w:val="000000"/>
                <w:sz w:val="18"/>
                <w:szCs w:val="18"/>
              </w:rPr>
              <w:t>1.500,00 €</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54016D" w14:textId="77777777" w:rsidR="00075632" w:rsidRDefault="00075632">
            <w:pPr>
              <w:jc w:val="center"/>
              <w:rPr>
                <w:rFonts w:eastAsiaTheme="minorHAnsi" w:cs="Arial"/>
                <w:color w:val="000000"/>
                <w:sz w:val="18"/>
                <w:szCs w:val="18"/>
              </w:rPr>
            </w:pPr>
            <w:r>
              <w:rPr>
                <w:rFonts w:eastAsiaTheme="minorHAnsi" w:cs="Arial"/>
                <w:color w:val="000000"/>
                <w:sz w:val="18"/>
                <w:szCs w:val="18"/>
              </w:rPr>
              <w:t>750,00 €</w:t>
            </w:r>
          </w:p>
        </w:tc>
      </w:tr>
      <w:tr w:rsidR="00075632" w14:paraId="521EEE1B" w14:textId="77777777">
        <w:trPr>
          <w:trHeight w:val="300"/>
        </w:trPr>
        <w:tc>
          <w:tcPr>
            <w:tcW w:w="13680" w:type="dxa"/>
            <w:gridSpan w:val="11"/>
            <w:tcBorders>
              <w:top w:val="nil"/>
              <w:left w:val="single" w:sz="8" w:space="0" w:color="auto"/>
              <w:bottom w:val="single" w:sz="8" w:space="0" w:color="auto"/>
              <w:right w:val="single" w:sz="8" w:space="0" w:color="000000"/>
            </w:tcBorders>
            <w:tcMar>
              <w:top w:w="0" w:type="dxa"/>
              <w:left w:w="108" w:type="dxa"/>
              <w:bottom w:w="0" w:type="dxa"/>
              <w:right w:w="108" w:type="dxa"/>
            </w:tcMar>
            <w:vAlign w:val="center"/>
            <w:hideMark/>
          </w:tcPr>
          <w:p w14:paraId="7E5D0893" w14:textId="36B0BB0F" w:rsidR="00075632" w:rsidRDefault="00513C9E">
            <w:pPr>
              <w:rPr>
                <w:rFonts w:eastAsiaTheme="minorHAnsi" w:cs="Arial"/>
                <w:b/>
                <w:bCs/>
                <w:color w:val="000000"/>
                <w:sz w:val="18"/>
                <w:szCs w:val="18"/>
              </w:rPr>
            </w:pPr>
            <w:r>
              <w:rPr>
                <w:rFonts w:eastAsiaTheme="minorHAnsi" w:cs="Arial"/>
                <w:b/>
                <w:bCs/>
                <w:color w:val="000000"/>
                <w:sz w:val="18"/>
                <w:szCs w:val="18"/>
              </w:rPr>
              <w:t>Charges</w:t>
            </w:r>
            <w:r w:rsidR="00075632">
              <w:rPr>
                <w:rFonts w:eastAsiaTheme="minorHAnsi" w:cs="Arial"/>
                <w:b/>
                <w:bCs/>
                <w:color w:val="000000"/>
                <w:sz w:val="18"/>
                <w:szCs w:val="18"/>
              </w:rPr>
              <w:t xml:space="preserve"> per type of TAF TIS messages sent from TIS to the user per month</w:t>
            </w:r>
            <w:r w:rsidR="00E255F8">
              <w:rPr>
                <w:rStyle w:val="FootnoteReference"/>
                <w:rFonts w:eastAsiaTheme="minorHAnsi"/>
                <w:b/>
                <w:bCs/>
                <w:color w:val="000000"/>
                <w:sz w:val="18"/>
                <w:szCs w:val="18"/>
              </w:rPr>
              <w:footnoteReference w:id="13"/>
            </w:r>
          </w:p>
        </w:tc>
      </w:tr>
      <w:tr w:rsidR="00075632" w14:paraId="672D2509" w14:textId="77777777">
        <w:trPr>
          <w:trHeight w:val="300"/>
        </w:trPr>
        <w:tc>
          <w:tcPr>
            <w:tcW w:w="9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7A161A5" w14:textId="77777777" w:rsidR="00075632" w:rsidRDefault="00075632">
            <w:pPr>
              <w:rPr>
                <w:rFonts w:eastAsiaTheme="minorHAnsi" w:cs="Arial"/>
                <w:color w:val="000000"/>
                <w:sz w:val="18"/>
                <w:szCs w:val="18"/>
              </w:rPr>
            </w:pPr>
            <w:r>
              <w:rPr>
                <w:rFonts w:eastAsiaTheme="minorHAnsi" w:cs="Arial"/>
                <w:color w:val="000000"/>
                <w:sz w:val="18"/>
                <w:szCs w:val="18"/>
              </w:rPr>
              <w:t>1.3.2.3</w:t>
            </w:r>
          </w:p>
        </w:tc>
        <w:tc>
          <w:tcPr>
            <w:tcW w:w="1920"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14:paraId="552BB6A1" w14:textId="77777777" w:rsidR="00075632" w:rsidRDefault="00075632">
            <w:pPr>
              <w:rPr>
                <w:rFonts w:eastAsiaTheme="minorHAnsi" w:cs="Arial"/>
                <w:color w:val="000000"/>
                <w:sz w:val="18"/>
                <w:szCs w:val="18"/>
              </w:rPr>
            </w:pPr>
            <w:r>
              <w:rPr>
                <w:rFonts w:eastAsiaTheme="minorHAnsi" w:cs="Arial"/>
                <w:color w:val="000000"/>
                <w:sz w:val="18"/>
                <w:szCs w:val="18"/>
              </w:rPr>
              <w:t>Path Details Message</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0A2777" w14:textId="77777777" w:rsidR="00075632" w:rsidRDefault="00075632">
            <w:pPr>
              <w:jc w:val="center"/>
              <w:rPr>
                <w:rFonts w:eastAsiaTheme="minorHAnsi" w:cs="Arial"/>
                <w:color w:val="000000"/>
                <w:sz w:val="18"/>
                <w:szCs w:val="18"/>
              </w:rPr>
            </w:pPr>
            <w:r>
              <w:rPr>
                <w:rFonts w:eastAsiaTheme="minorHAnsi" w:cs="Arial"/>
                <w:color w:val="000000"/>
                <w:sz w:val="18"/>
                <w:szCs w:val="18"/>
              </w:rPr>
              <w:t>100,00 €</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98C610" w14:textId="77777777" w:rsidR="00075632" w:rsidRDefault="00075632">
            <w:pPr>
              <w:jc w:val="center"/>
              <w:rPr>
                <w:rFonts w:eastAsiaTheme="minorHAnsi" w:cs="Arial"/>
                <w:color w:val="000000"/>
                <w:sz w:val="18"/>
                <w:szCs w:val="18"/>
              </w:rPr>
            </w:pPr>
            <w:r>
              <w:rPr>
                <w:rFonts w:eastAsiaTheme="minorHAnsi" w:cs="Arial"/>
                <w:color w:val="000000"/>
                <w:sz w:val="18"/>
                <w:szCs w:val="18"/>
              </w:rPr>
              <w:t>200,00 €</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F338BE" w14:textId="77777777" w:rsidR="00075632" w:rsidRDefault="00075632">
            <w:pPr>
              <w:jc w:val="center"/>
              <w:rPr>
                <w:rFonts w:eastAsiaTheme="minorHAnsi" w:cs="Arial"/>
                <w:color w:val="000000"/>
                <w:sz w:val="18"/>
                <w:szCs w:val="18"/>
              </w:rPr>
            </w:pPr>
            <w:r>
              <w:rPr>
                <w:rFonts w:eastAsiaTheme="minorHAnsi" w:cs="Arial"/>
                <w:color w:val="000000"/>
                <w:sz w:val="18"/>
                <w:szCs w:val="18"/>
              </w:rPr>
              <w:t>100,00 €</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D49E32" w14:textId="77777777" w:rsidR="00075632" w:rsidRDefault="00075632">
            <w:pPr>
              <w:jc w:val="center"/>
              <w:rPr>
                <w:rFonts w:eastAsiaTheme="minorHAnsi" w:cs="Arial"/>
                <w:color w:val="000000"/>
                <w:sz w:val="18"/>
                <w:szCs w:val="18"/>
              </w:rPr>
            </w:pPr>
            <w:r>
              <w:rPr>
                <w:rFonts w:eastAsiaTheme="minorHAnsi" w:cs="Arial"/>
                <w:color w:val="000000"/>
                <w:sz w:val="18"/>
                <w:szCs w:val="18"/>
              </w:rPr>
              <w:t>200,00 €</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C5E7D0" w14:textId="77777777" w:rsidR="00075632" w:rsidRDefault="00075632">
            <w:pPr>
              <w:jc w:val="center"/>
              <w:rPr>
                <w:rFonts w:eastAsiaTheme="minorHAnsi" w:cs="Arial"/>
                <w:color w:val="000000"/>
                <w:sz w:val="18"/>
                <w:szCs w:val="18"/>
              </w:rPr>
            </w:pPr>
            <w:r>
              <w:rPr>
                <w:rFonts w:eastAsiaTheme="minorHAnsi" w:cs="Arial"/>
                <w:color w:val="000000"/>
                <w:sz w:val="18"/>
                <w:szCs w:val="18"/>
              </w:rPr>
              <w:t>100,00 €</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5AF5F3" w14:textId="77777777" w:rsidR="00075632" w:rsidRDefault="00075632">
            <w:pPr>
              <w:jc w:val="center"/>
              <w:rPr>
                <w:rFonts w:eastAsiaTheme="minorHAnsi" w:cs="Arial"/>
                <w:color w:val="000000"/>
                <w:sz w:val="18"/>
                <w:szCs w:val="18"/>
              </w:rPr>
            </w:pPr>
            <w:r>
              <w:rPr>
                <w:rFonts w:eastAsiaTheme="minorHAnsi" w:cs="Arial"/>
                <w:color w:val="000000"/>
                <w:sz w:val="18"/>
                <w:szCs w:val="18"/>
              </w:rPr>
              <w:t>200,00 €</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9A2784" w14:textId="77777777" w:rsidR="00075632" w:rsidRDefault="00075632">
            <w:pPr>
              <w:jc w:val="center"/>
              <w:rPr>
                <w:rFonts w:eastAsiaTheme="minorHAnsi" w:cs="Arial"/>
                <w:color w:val="000000"/>
                <w:sz w:val="18"/>
                <w:szCs w:val="18"/>
              </w:rPr>
            </w:pPr>
            <w:r>
              <w:rPr>
                <w:rFonts w:eastAsiaTheme="minorHAnsi" w:cs="Arial"/>
                <w:color w:val="000000"/>
                <w:sz w:val="18"/>
                <w:szCs w:val="18"/>
              </w:rPr>
              <w:t>100,00 €</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EAF4A7" w14:textId="77777777" w:rsidR="00075632" w:rsidRDefault="00075632">
            <w:pPr>
              <w:jc w:val="center"/>
              <w:rPr>
                <w:rFonts w:eastAsiaTheme="minorHAnsi" w:cs="Arial"/>
                <w:color w:val="000000"/>
                <w:sz w:val="18"/>
                <w:szCs w:val="18"/>
              </w:rPr>
            </w:pPr>
            <w:r>
              <w:rPr>
                <w:rFonts w:eastAsiaTheme="minorHAnsi" w:cs="Arial"/>
                <w:color w:val="000000"/>
                <w:sz w:val="18"/>
                <w:szCs w:val="18"/>
              </w:rPr>
              <w:t>200,00 €</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B894B0" w14:textId="77777777" w:rsidR="00075632" w:rsidRDefault="00075632">
            <w:pPr>
              <w:jc w:val="center"/>
              <w:rPr>
                <w:rFonts w:eastAsiaTheme="minorHAnsi" w:cs="Arial"/>
                <w:color w:val="000000"/>
                <w:sz w:val="18"/>
                <w:szCs w:val="18"/>
              </w:rPr>
            </w:pPr>
            <w:r>
              <w:rPr>
                <w:rFonts w:eastAsiaTheme="minorHAnsi" w:cs="Arial"/>
                <w:color w:val="000000"/>
                <w:sz w:val="18"/>
                <w:szCs w:val="18"/>
              </w:rPr>
              <w:t>100,00 €</w:t>
            </w:r>
          </w:p>
        </w:tc>
      </w:tr>
      <w:tr w:rsidR="00075632" w14:paraId="3C06CC28" w14:textId="77777777">
        <w:trPr>
          <w:trHeight w:val="456"/>
        </w:trPr>
        <w:tc>
          <w:tcPr>
            <w:tcW w:w="9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F2C946" w14:textId="77777777" w:rsidR="00075632" w:rsidRDefault="00075632">
            <w:pPr>
              <w:rPr>
                <w:rFonts w:eastAsiaTheme="minorHAnsi" w:cs="Arial"/>
                <w:color w:val="000000"/>
                <w:sz w:val="18"/>
                <w:szCs w:val="18"/>
              </w:rPr>
            </w:pPr>
            <w:r>
              <w:rPr>
                <w:rFonts w:eastAsiaTheme="minorHAnsi" w:cs="Arial"/>
                <w:color w:val="000000"/>
                <w:sz w:val="18"/>
                <w:szCs w:val="18"/>
              </w:rPr>
              <w:t>1.3.2.4</w:t>
            </w:r>
          </w:p>
        </w:tc>
        <w:tc>
          <w:tcPr>
            <w:tcW w:w="1920"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14:paraId="022057B4" w14:textId="77777777" w:rsidR="00075632" w:rsidRDefault="00075632">
            <w:pPr>
              <w:rPr>
                <w:rFonts w:eastAsiaTheme="minorHAnsi" w:cs="Arial"/>
                <w:color w:val="000000"/>
                <w:sz w:val="18"/>
                <w:szCs w:val="18"/>
              </w:rPr>
            </w:pPr>
            <w:r>
              <w:rPr>
                <w:rFonts w:eastAsiaTheme="minorHAnsi" w:cs="Arial"/>
                <w:color w:val="000000"/>
                <w:sz w:val="18"/>
                <w:szCs w:val="18"/>
              </w:rPr>
              <w:t>Train Running Information Message</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D13CA1" w14:textId="77777777" w:rsidR="00075632" w:rsidRDefault="00075632">
            <w:pPr>
              <w:jc w:val="center"/>
              <w:rPr>
                <w:rFonts w:eastAsiaTheme="minorHAnsi" w:cs="Arial"/>
                <w:color w:val="000000"/>
                <w:sz w:val="18"/>
                <w:szCs w:val="18"/>
              </w:rPr>
            </w:pPr>
            <w:r>
              <w:rPr>
                <w:rFonts w:eastAsiaTheme="minorHAnsi" w:cs="Arial"/>
                <w:color w:val="000000"/>
                <w:sz w:val="18"/>
                <w:szCs w:val="18"/>
              </w:rPr>
              <w:t>100,00 €</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0FB4B9" w14:textId="77777777" w:rsidR="00075632" w:rsidRDefault="00075632">
            <w:pPr>
              <w:jc w:val="center"/>
              <w:rPr>
                <w:rFonts w:eastAsiaTheme="minorHAnsi" w:cs="Arial"/>
                <w:color w:val="000000"/>
                <w:sz w:val="18"/>
                <w:szCs w:val="18"/>
              </w:rPr>
            </w:pPr>
            <w:r>
              <w:rPr>
                <w:rFonts w:eastAsiaTheme="minorHAnsi" w:cs="Arial"/>
                <w:color w:val="000000"/>
                <w:sz w:val="18"/>
                <w:szCs w:val="18"/>
              </w:rPr>
              <w:t>500,00 €</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94EB95" w14:textId="77777777" w:rsidR="00075632" w:rsidRDefault="00075632">
            <w:pPr>
              <w:jc w:val="center"/>
              <w:rPr>
                <w:rFonts w:eastAsiaTheme="minorHAnsi" w:cs="Arial"/>
                <w:color w:val="000000"/>
                <w:sz w:val="18"/>
                <w:szCs w:val="18"/>
              </w:rPr>
            </w:pPr>
            <w:r>
              <w:rPr>
                <w:rFonts w:eastAsiaTheme="minorHAnsi" w:cs="Arial"/>
                <w:color w:val="000000"/>
                <w:sz w:val="18"/>
                <w:szCs w:val="18"/>
              </w:rPr>
              <w:t>250,00 €</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1E8CD1" w14:textId="77777777" w:rsidR="00075632" w:rsidRDefault="00075632">
            <w:pPr>
              <w:jc w:val="center"/>
              <w:rPr>
                <w:rFonts w:eastAsiaTheme="minorHAnsi" w:cs="Arial"/>
                <w:color w:val="000000"/>
                <w:sz w:val="18"/>
                <w:szCs w:val="18"/>
              </w:rPr>
            </w:pPr>
            <w:r>
              <w:rPr>
                <w:rFonts w:eastAsiaTheme="minorHAnsi" w:cs="Arial"/>
                <w:color w:val="000000"/>
                <w:sz w:val="18"/>
                <w:szCs w:val="18"/>
              </w:rPr>
              <w:t>500,00 €</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0D1806" w14:textId="77777777" w:rsidR="00075632" w:rsidRDefault="00075632">
            <w:pPr>
              <w:jc w:val="center"/>
              <w:rPr>
                <w:rFonts w:eastAsiaTheme="minorHAnsi" w:cs="Arial"/>
                <w:color w:val="000000"/>
                <w:sz w:val="18"/>
                <w:szCs w:val="18"/>
              </w:rPr>
            </w:pPr>
            <w:r>
              <w:rPr>
                <w:rFonts w:eastAsiaTheme="minorHAnsi" w:cs="Arial"/>
                <w:color w:val="000000"/>
                <w:sz w:val="18"/>
                <w:szCs w:val="18"/>
              </w:rPr>
              <w:t>250,00 €</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5F7FD0" w14:textId="77777777" w:rsidR="00075632" w:rsidRDefault="00075632">
            <w:pPr>
              <w:jc w:val="center"/>
              <w:rPr>
                <w:rFonts w:eastAsiaTheme="minorHAnsi" w:cs="Arial"/>
                <w:color w:val="000000"/>
                <w:sz w:val="18"/>
                <w:szCs w:val="18"/>
              </w:rPr>
            </w:pPr>
            <w:r>
              <w:rPr>
                <w:rFonts w:eastAsiaTheme="minorHAnsi" w:cs="Arial"/>
                <w:color w:val="000000"/>
                <w:sz w:val="18"/>
                <w:szCs w:val="18"/>
              </w:rPr>
              <w:t>500,00 €</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B71C0A" w14:textId="77777777" w:rsidR="00075632" w:rsidRDefault="00075632">
            <w:pPr>
              <w:jc w:val="center"/>
              <w:rPr>
                <w:rFonts w:eastAsiaTheme="minorHAnsi" w:cs="Arial"/>
                <w:color w:val="000000"/>
                <w:sz w:val="18"/>
                <w:szCs w:val="18"/>
              </w:rPr>
            </w:pPr>
            <w:r>
              <w:rPr>
                <w:rFonts w:eastAsiaTheme="minorHAnsi" w:cs="Arial"/>
                <w:color w:val="000000"/>
                <w:sz w:val="18"/>
                <w:szCs w:val="18"/>
              </w:rPr>
              <w:t>250,00 €</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BB7E6F" w14:textId="77777777" w:rsidR="00075632" w:rsidRDefault="00075632">
            <w:pPr>
              <w:jc w:val="center"/>
              <w:rPr>
                <w:rFonts w:eastAsiaTheme="minorHAnsi" w:cs="Arial"/>
                <w:color w:val="000000"/>
                <w:sz w:val="18"/>
                <w:szCs w:val="18"/>
              </w:rPr>
            </w:pPr>
            <w:r>
              <w:rPr>
                <w:rFonts w:eastAsiaTheme="minorHAnsi" w:cs="Arial"/>
                <w:color w:val="000000"/>
                <w:sz w:val="18"/>
                <w:szCs w:val="18"/>
              </w:rPr>
              <w:t>500,00 €</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EE10CA" w14:textId="77777777" w:rsidR="00075632" w:rsidRDefault="00075632">
            <w:pPr>
              <w:jc w:val="center"/>
              <w:rPr>
                <w:rFonts w:eastAsiaTheme="minorHAnsi" w:cs="Arial"/>
                <w:color w:val="000000"/>
                <w:sz w:val="18"/>
                <w:szCs w:val="18"/>
              </w:rPr>
            </w:pPr>
            <w:r>
              <w:rPr>
                <w:rFonts w:eastAsiaTheme="minorHAnsi" w:cs="Arial"/>
                <w:color w:val="000000"/>
                <w:sz w:val="18"/>
                <w:szCs w:val="18"/>
              </w:rPr>
              <w:t>250,00 €</w:t>
            </w:r>
          </w:p>
        </w:tc>
      </w:tr>
      <w:tr w:rsidR="00075632" w14:paraId="77F7A985" w14:textId="77777777">
        <w:trPr>
          <w:trHeight w:val="456"/>
        </w:trPr>
        <w:tc>
          <w:tcPr>
            <w:tcW w:w="9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D2EBE7" w14:textId="77777777" w:rsidR="00075632" w:rsidRDefault="00075632">
            <w:pPr>
              <w:rPr>
                <w:rFonts w:eastAsiaTheme="minorHAnsi" w:cs="Arial"/>
                <w:color w:val="000000"/>
                <w:sz w:val="18"/>
                <w:szCs w:val="18"/>
              </w:rPr>
            </w:pPr>
            <w:r>
              <w:rPr>
                <w:rFonts w:eastAsiaTheme="minorHAnsi" w:cs="Arial"/>
                <w:color w:val="000000"/>
                <w:sz w:val="18"/>
                <w:szCs w:val="18"/>
              </w:rPr>
              <w:lastRenderedPageBreak/>
              <w:t>1.3.2.5</w:t>
            </w:r>
          </w:p>
        </w:tc>
        <w:tc>
          <w:tcPr>
            <w:tcW w:w="1920"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14:paraId="15B0E0CD" w14:textId="77777777" w:rsidR="00075632" w:rsidRDefault="00075632">
            <w:pPr>
              <w:rPr>
                <w:rFonts w:eastAsiaTheme="minorHAnsi" w:cs="Arial"/>
                <w:color w:val="000000"/>
                <w:sz w:val="18"/>
                <w:szCs w:val="18"/>
              </w:rPr>
            </w:pPr>
            <w:r>
              <w:rPr>
                <w:rFonts w:eastAsiaTheme="minorHAnsi" w:cs="Arial"/>
                <w:color w:val="000000"/>
                <w:sz w:val="18"/>
                <w:szCs w:val="18"/>
              </w:rPr>
              <w:t>Train Running Forecast Message</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ACD0E5" w14:textId="77777777" w:rsidR="00075632" w:rsidRDefault="00075632">
            <w:pPr>
              <w:jc w:val="center"/>
              <w:rPr>
                <w:rFonts w:eastAsiaTheme="minorHAnsi" w:cs="Arial"/>
                <w:color w:val="000000"/>
                <w:sz w:val="18"/>
                <w:szCs w:val="18"/>
              </w:rPr>
            </w:pPr>
            <w:r>
              <w:rPr>
                <w:rFonts w:eastAsiaTheme="minorHAnsi" w:cs="Arial"/>
                <w:color w:val="000000"/>
                <w:sz w:val="18"/>
                <w:szCs w:val="18"/>
              </w:rPr>
              <w:t>50,00 €</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D6B26A" w14:textId="77777777" w:rsidR="00075632" w:rsidRDefault="00075632">
            <w:pPr>
              <w:jc w:val="center"/>
              <w:rPr>
                <w:rFonts w:eastAsiaTheme="minorHAnsi" w:cs="Arial"/>
                <w:color w:val="000000"/>
                <w:sz w:val="18"/>
                <w:szCs w:val="18"/>
              </w:rPr>
            </w:pPr>
            <w:r>
              <w:rPr>
                <w:rFonts w:eastAsiaTheme="minorHAnsi" w:cs="Arial"/>
                <w:color w:val="000000"/>
                <w:sz w:val="18"/>
                <w:szCs w:val="18"/>
              </w:rPr>
              <w:t>100,00 €</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876274" w14:textId="77777777" w:rsidR="00075632" w:rsidRDefault="00075632">
            <w:pPr>
              <w:jc w:val="center"/>
              <w:rPr>
                <w:rFonts w:eastAsiaTheme="minorHAnsi" w:cs="Arial"/>
                <w:color w:val="000000"/>
                <w:sz w:val="18"/>
                <w:szCs w:val="18"/>
              </w:rPr>
            </w:pPr>
            <w:r>
              <w:rPr>
                <w:rFonts w:eastAsiaTheme="minorHAnsi" w:cs="Arial"/>
                <w:color w:val="000000"/>
                <w:sz w:val="18"/>
                <w:szCs w:val="18"/>
              </w:rPr>
              <w:t>50,00 €</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D8BCBA" w14:textId="77777777" w:rsidR="00075632" w:rsidRDefault="00075632">
            <w:pPr>
              <w:jc w:val="center"/>
              <w:rPr>
                <w:rFonts w:eastAsiaTheme="minorHAnsi" w:cs="Arial"/>
                <w:color w:val="000000"/>
                <w:sz w:val="18"/>
                <w:szCs w:val="18"/>
              </w:rPr>
            </w:pPr>
            <w:r>
              <w:rPr>
                <w:rFonts w:eastAsiaTheme="minorHAnsi" w:cs="Arial"/>
                <w:color w:val="000000"/>
                <w:sz w:val="18"/>
                <w:szCs w:val="18"/>
              </w:rPr>
              <w:t>100,00 €</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CD1B6F" w14:textId="77777777" w:rsidR="00075632" w:rsidRDefault="00075632">
            <w:pPr>
              <w:jc w:val="center"/>
              <w:rPr>
                <w:rFonts w:eastAsiaTheme="minorHAnsi" w:cs="Arial"/>
                <w:color w:val="000000"/>
                <w:sz w:val="18"/>
                <w:szCs w:val="18"/>
              </w:rPr>
            </w:pPr>
            <w:r>
              <w:rPr>
                <w:rFonts w:eastAsiaTheme="minorHAnsi" w:cs="Arial"/>
                <w:color w:val="000000"/>
                <w:sz w:val="18"/>
                <w:szCs w:val="18"/>
              </w:rPr>
              <w:t>50,00 €</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A278CB" w14:textId="77777777" w:rsidR="00075632" w:rsidRDefault="00075632">
            <w:pPr>
              <w:jc w:val="center"/>
              <w:rPr>
                <w:rFonts w:eastAsiaTheme="minorHAnsi" w:cs="Arial"/>
                <w:color w:val="000000"/>
                <w:sz w:val="18"/>
                <w:szCs w:val="18"/>
              </w:rPr>
            </w:pPr>
            <w:r>
              <w:rPr>
                <w:rFonts w:eastAsiaTheme="minorHAnsi" w:cs="Arial"/>
                <w:color w:val="000000"/>
                <w:sz w:val="18"/>
                <w:szCs w:val="18"/>
              </w:rPr>
              <w:t>100,00 €</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00ED2B" w14:textId="77777777" w:rsidR="00075632" w:rsidRDefault="00075632">
            <w:pPr>
              <w:jc w:val="center"/>
              <w:rPr>
                <w:rFonts w:eastAsiaTheme="minorHAnsi" w:cs="Arial"/>
                <w:color w:val="000000"/>
                <w:sz w:val="18"/>
                <w:szCs w:val="18"/>
              </w:rPr>
            </w:pPr>
            <w:r>
              <w:rPr>
                <w:rFonts w:eastAsiaTheme="minorHAnsi" w:cs="Arial"/>
                <w:color w:val="000000"/>
                <w:sz w:val="18"/>
                <w:szCs w:val="18"/>
              </w:rPr>
              <w:t>50,00 €</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977A43" w14:textId="77777777" w:rsidR="00075632" w:rsidRDefault="00075632">
            <w:pPr>
              <w:jc w:val="center"/>
              <w:rPr>
                <w:rFonts w:eastAsiaTheme="minorHAnsi" w:cs="Arial"/>
                <w:color w:val="000000"/>
                <w:sz w:val="18"/>
                <w:szCs w:val="18"/>
              </w:rPr>
            </w:pPr>
            <w:r>
              <w:rPr>
                <w:rFonts w:eastAsiaTheme="minorHAnsi" w:cs="Arial"/>
                <w:color w:val="000000"/>
                <w:sz w:val="18"/>
                <w:szCs w:val="18"/>
              </w:rPr>
              <w:t>100,00 €</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3A4F0F" w14:textId="77777777" w:rsidR="00075632" w:rsidRDefault="00075632">
            <w:pPr>
              <w:jc w:val="center"/>
              <w:rPr>
                <w:rFonts w:eastAsiaTheme="minorHAnsi" w:cs="Arial"/>
                <w:color w:val="000000"/>
                <w:sz w:val="18"/>
                <w:szCs w:val="18"/>
              </w:rPr>
            </w:pPr>
            <w:r>
              <w:rPr>
                <w:rFonts w:eastAsiaTheme="minorHAnsi" w:cs="Arial"/>
                <w:color w:val="000000"/>
                <w:sz w:val="18"/>
                <w:szCs w:val="18"/>
              </w:rPr>
              <w:t>50,00 €</w:t>
            </w:r>
          </w:p>
        </w:tc>
      </w:tr>
      <w:tr w:rsidR="00075632" w14:paraId="076D3B98" w14:textId="77777777">
        <w:trPr>
          <w:trHeight w:val="456"/>
        </w:trPr>
        <w:tc>
          <w:tcPr>
            <w:tcW w:w="9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2F408F" w14:textId="77777777" w:rsidR="00075632" w:rsidRDefault="00075632">
            <w:pPr>
              <w:rPr>
                <w:rFonts w:eastAsiaTheme="minorHAnsi" w:cs="Arial"/>
                <w:color w:val="000000"/>
                <w:sz w:val="18"/>
                <w:szCs w:val="18"/>
              </w:rPr>
            </w:pPr>
            <w:r>
              <w:rPr>
                <w:rFonts w:eastAsiaTheme="minorHAnsi" w:cs="Arial"/>
                <w:color w:val="000000"/>
                <w:sz w:val="18"/>
                <w:szCs w:val="18"/>
              </w:rPr>
              <w:t>1.3.2.6</w:t>
            </w:r>
          </w:p>
        </w:tc>
        <w:tc>
          <w:tcPr>
            <w:tcW w:w="1920"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14:paraId="76CCA7DB" w14:textId="77777777" w:rsidR="00075632" w:rsidRDefault="00075632">
            <w:pPr>
              <w:rPr>
                <w:rFonts w:eastAsiaTheme="minorHAnsi" w:cs="Arial"/>
                <w:color w:val="000000"/>
                <w:sz w:val="18"/>
                <w:szCs w:val="18"/>
              </w:rPr>
            </w:pPr>
            <w:r>
              <w:rPr>
                <w:rFonts w:eastAsiaTheme="minorHAnsi" w:cs="Arial"/>
                <w:color w:val="000000"/>
                <w:sz w:val="18"/>
                <w:szCs w:val="18"/>
              </w:rPr>
              <w:t>Path Section Notification Message</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506AC8" w14:textId="77777777" w:rsidR="00075632" w:rsidRDefault="00075632">
            <w:pPr>
              <w:jc w:val="center"/>
              <w:rPr>
                <w:rFonts w:eastAsiaTheme="minorHAnsi" w:cs="Arial"/>
                <w:color w:val="000000"/>
                <w:sz w:val="18"/>
                <w:szCs w:val="18"/>
              </w:rPr>
            </w:pPr>
            <w:r>
              <w:rPr>
                <w:rFonts w:eastAsiaTheme="minorHAnsi" w:cs="Arial"/>
                <w:color w:val="000000"/>
                <w:sz w:val="18"/>
                <w:szCs w:val="18"/>
              </w:rPr>
              <w:t>50,00 €</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1D35A0" w14:textId="77777777" w:rsidR="00075632" w:rsidRDefault="00075632">
            <w:pPr>
              <w:jc w:val="center"/>
              <w:rPr>
                <w:rFonts w:eastAsiaTheme="minorHAnsi" w:cs="Arial"/>
                <w:color w:val="000000"/>
                <w:sz w:val="18"/>
                <w:szCs w:val="18"/>
              </w:rPr>
            </w:pPr>
            <w:r>
              <w:rPr>
                <w:rFonts w:eastAsiaTheme="minorHAnsi" w:cs="Arial"/>
                <w:color w:val="000000"/>
                <w:sz w:val="18"/>
                <w:szCs w:val="18"/>
              </w:rPr>
              <w:t>100,00 €</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9F1317" w14:textId="77777777" w:rsidR="00075632" w:rsidRDefault="00075632">
            <w:pPr>
              <w:jc w:val="center"/>
              <w:rPr>
                <w:rFonts w:eastAsiaTheme="minorHAnsi" w:cs="Arial"/>
                <w:color w:val="000000"/>
                <w:sz w:val="18"/>
                <w:szCs w:val="18"/>
              </w:rPr>
            </w:pPr>
            <w:r>
              <w:rPr>
                <w:rFonts w:eastAsiaTheme="minorHAnsi" w:cs="Arial"/>
                <w:color w:val="000000"/>
                <w:sz w:val="18"/>
                <w:szCs w:val="18"/>
              </w:rPr>
              <w:t>50,00 €</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AC3CA3" w14:textId="77777777" w:rsidR="00075632" w:rsidRDefault="00075632">
            <w:pPr>
              <w:jc w:val="center"/>
              <w:rPr>
                <w:rFonts w:eastAsiaTheme="minorHAnsi" w:cs="Arial"/>
                <w:color w:val="000000"/>
                <w:sz w:val="18"/>
                <w:szCs w:val="18"/>
              </w:rPr>
            </w:pPr>
            <w:r>
              <w:rPr>
                <w:rFonts w:eastAsiaTheme="minorHAnsi" w:cs="Arial"/>
                <w:color w:val="000000"/>
                <w:sz w:val="18"/>
                <w:szCs w:val="18"/>
              </w:rPr>
              <w:t>100,00 €</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9F068B" w14:textId="77777777" w:rsidR="00075632" w:rsidRDefault="00075632">
            <w:pPr>
              <w:jc w:val="center"/>
              <w:rPr>
                <w:rFonts w:eastAsiaTheme="minorHAnsi" w:cs="Arial"/>
                <w:color w:val="000000"/>
                <w:sz w:val="18"/>
                <w:szCs w:val="18"/>
              </w:rPr>
            </w:pPr>
            <w:r>
              <w:rPr>
                <w:rFonts w:eastAsiaTheme="minorHAnsi" w:cs="Arial"/>
                <w:color w:val="000000"/>
                <w:sz w:val="18"/>
                <w:szCs w:val="18"/>
              </w:rPr>
              <w:t>50,00 €</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CAC75C" w14:textId="77777777" w:rsidR="00075632" w:rsidRDefault="00075632">
            <w:pPr>
              <w:jc w:val="center"/>
              <w:rPr>
                <w:rFonts w:eastAsiaTheme="minorHAnsi" w:cs="Arial"/>
                <w:color w:val="000000"/>
                <w:sz w:val="18"/>
                <w:szCs w:val="18"/>
              </w:rPr>
            </w:pPr>
            <w:r>
              <w:rPr>
                <w:rFonts w:eastAsiaTheme="minorHAnsi" w:cs="Arial"/>
                <w:color w:val="000000"/>
                <w:sz w:val="18"/>
                <w:szCs w:val="18"/>
              </w:rPr>
              <w:t>100,00 €</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4EC520" w14:textId="77777777" w:rsidR="00075632" w:rsidRDefault="00075632">
            <w:pPr>
              <w:jc w:val="center"/>
              <w:rPr>
                <w:rFonts w:eastAsiaTheme="minorHAnsi" w:cs="Arial"/>
                <w:color w:val="000000"/>
                <w:sz w:val="18"/>
                <w:szCs w:val="18"/>
              </w:rPr>
            </w:pPr>
            <w:r>
              <w:rPr>
                <w:rFonts w:eastAsiaTheme="minorHAnsi" w:cs="Arial"/>
                <w:color w:val="000000"/>
                <w:sz w:val="18"/>
                <w:szCs w:val="18"/>
              </w:rPr>
              <w:t>50,00 €</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ED3902" w14:textId="77777777" w:rsidR="00075632" w:rsidRDefault="00075632">
            <w:pPr>
              <w:jc w:val="center"/>
              <w:rPr>
                <w:rFonts w:eastAsiaTheme="minorHAnsi" w:cs="Arial"/>
                <w:color w:val="000000"/>
                <w:sz w:val="18"/>
                <w:szCs w:val="18"/>
              </w:rPr>
            </w:pPr>
            <w:r>
              <w:rPr>
                <w:rFonts w:eastAsiaTheme="minorHAnsi" w:cs="Arial"/>
                <w:color w:val="000000"/>
                <w:sz w:val="18"/>
                <w:szCs w:val="18"/>
              </w:rPr>
              <w:t>100,00 €</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B10082" w14:textId="77777777" w:rsidR="00075632" w:rsidRDefault="00075632">
            <w:pPr>
              <w:jc w:val="center"/>
              <w:rPr>
                <w:rFonts w:eastAsiaTheme="minorHAnsi" w:cs="Arial"/>
                <w:color w:val="000000"/>
                <w:sz w:val="18"/>
                <w:szCs w:val="18"/>
              </w:rPr>
            </w:pPr>
            <w:r>
              <w:rPr>
                <w:rFonts w:eastAsiaTheme="minorHAnsi" w:cs="Arial"/>
                <w:color w:val="000000"/>
                <w:sz w:val="18"/>
                <w:szCs w:val="18"/>
              </w:rPr>
              <w:t>50,00 €</w:t>
            </w:r>
          </w:p>
        </w:tc>
      </w:tr>
      <w:tr w:rsidR="00075632" w14:paraId="59FE437B" w14:textId="77777777">
        <w:trPr>
          <w:trHeight w:val="456"/>
        </w:trPr>
        <w:tc>
          <w:tcPr>
            <w:tcW w:w="9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93EAD3" w14:textId="77777777" w:rsidR="00075632" w:rsidRDefault="00075632">
            <w:pPr>
              <w:rPr>
                <w:rFonts w:eastAsiaTheme="minorHAnsi" w:cs="Arial"/>
                <w:color w:val="000000"/>
                <w:sz w:val="18"/>
                <w:szCs w:val="18"/>
              </w:rPr>
            </w:pPr>
            <w:r>
              <w:rPr>
                <w:rFonts w:eastAsiaTheme="minorHAnsi" w:cs="Arial"/>
                <w:color w:val="000000"/>
                <w:sz w:val="18"/>
                <w:szCs w:val="18"/>
              </w:rPr>
              <w:t>1.3.2.7</w:t>
            </w:r>
          </w:p>
        </w:tc>
        <w:tc>
          <w:tcPr>
            <w:tcW w:w="1920"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14:paraId="39A44166" w14:textId="77777777" w:rsidR="00075632" w:rsidRDefault="00075632">
            <w:pPr>
              <w:rPr>
                <w:rFonts w:eastAsiaTheme="minorHAnsi" w:cs="Arial"/>
                <w:color w:val="000000"/>
                <w:sz w:val="18"/>
                <w:szCs w:val="18"/>
              </w:rPr>
            </w:pPr>
            <w:r>
              <w:rPr>
                <w:rFonts w:eastAsiaTheme="minorHAnsi" w:cs="Arial"/>
                <w:color w:val="000000"/>
                <w:sz w:val="18"/>
                <w:szCs w:val="18"/>
              </w:rPr>
              <w:t>Train Composition Message</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6DA7FD" w14:textId="77777777" w:rsidR="00075632" w:rsidRDefault="00075632">
            <w:pPr>
              <w:jc w:val="center"/>
              <w:rPr>
                <w:rFonts w:eastAsiaTheme="minorHAnsi" w:cs="Arial"/>
                <w:color w:val="000000"/>
                <w:sz w:val="18"/>
                <w:szCs w:val="18"/>
              </w:rPr>
            </w:pPr>
            <w:r>
              <w:rPr>
                <w:rFonts w:eastAsiaTheme="minorHAnsi" w:cs="Arial"/>
                <w:color w:val="000000"/>
                <w:sz w:val="18"/>
                <w:szCs w:val="18"/>
              </w:rPr>
              <w:t>50,00 €</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D28F1F" w14:textId="77777777" w:rsidR="00075632" w:rsidRDefault="00075632">
            <w:pPr>
              <w:jc w:val="center"/>
              <w:rPr>
                <w:rFonts w:eastAsiaTheme="minorHAnsi" w:cs="Arial"/>
                <w:color w:val="000000"/>
                <w:sz w:val="18"/>
                <w:szCs w:val="18"/>
              </w:rPr>
            </w:pPr>
            <w:r>
              <w:rPr>
                <w:rFonts w:eastAsiaTheme="minorHAnsi" w:cs="Arial"/>
                <w:color w:val="000000"/>
                <w:sz w:val="18"/>
                <w:szCs w:val="18"/>
              </w:rPr>
              <w:t>100,00 €</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C955A2" w14:textId="77777777" w:rsidR="00075632" w:rsidRDefault="00075632">
            <w:pPr>
              <w:jc w:val="center"/>
              <w:rPr>
                <w:rFonts w:eastAsiaTheme="minorHAnsi" w:cs="Arial"/>
                <w:color w:val="000000"/>
                <w:sz w:val="18"/>
                <w:szCs w:val="18"/>
              </w:rPr>
            </w:pPr>
            <w:r>
              <w:rPr>
                <w:rFonts w:eastAsiaTheme="minorHAnsi" w:cs="Arial"/>
                <w:color w:val="000000"/>
                <w:sz w:val="18"/>
                <w:szCs w:val="18"/>
              </w:rPr>
              <w:t>50,00 €</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E6D244" w14:textId="77777777" w:rsidR="00075632" w:rsidRDefault="00075632">
            <w:pPr>
              <w:jc w:val="center"/>
              <w:rPr>
                <w:rFonts w:eastAsiaTheme="minorHAnsi" w:cs="Arial"/>
                <w:color w:val="000000"/>
                <w:sz w:val="18"/>
                <w:szCs w:val="18"/>
              </w:rPr>
            </w:pPr>
            <w:r>
              <w:rPr>
                <w:rFonts w:eastAsiaTheme="minorHAnsi" w:cs="Arial"/>
                <w:color w:val="000000"/>
                <w:sz w:val="18"/>
                <w:szCs w:val="18"/>
              </w:rPr>
              <w:t>100,00 €</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1D26D7" w14:textId="77777777" w:rsidR="00075632" w:rsidRDefault="00075632">
            <w:pPr>
              <w:jc w:val="center"/>
              <w:rPr>
                <w:rFonts w:eastAsiaTheme="minorHAnsi" w:cs="Arial"/>
                <w:color w:val="000000"/>
                <w:sz w:val="18"/>
                <w:szCs w:val="18"/>
              </w:rPr>
            </w:pPr>
            <w:r>
              <w:rPr>
                <w:rFonts w:eastAsiaTheme="minorHAnsi" w:cs="Arial"/>
                <w:color w:val="000000"/>
                <w:sz w:val="18"/>
                <w:szCs w:val="18"/>
              </w:rPr>
              <w:t>50,00 €</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67D00E" w14:textId="77777777" w:rsidR="00075632" w:rsidRDefault="00075632">
            <w:pPr>
              <w:jc w:val="center"/>
              <w:rPr>
                <w:rFonts w:eastAsiaTheme="minorHAnsi" w:cs="Arial"/>
                <w:color w:val="000000"/>
                <w:sz w:val="18"/>
                <w:szCs w:val="18"/>
              </w:rPr>
            </w:pPr>
            <w:r>
              <w:rPr>
                <w:rFonts w:eastAsiaTheme="minorHAnsi" w:cs="Arial"/>
                <w:color w:val="000000"/>
                <w:sz w:val="18"/>
                <w:szCs w:val="18"/>
              </w:rPr>
              <w:t>100,00 €</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A57A7E" w14:textId="77777777" w:rsidR="00075632" w:rsidRDefault="00075632">
            <w:pPr>
              <w:jc w:val="center"/>
              <w:rPr>
                <w:rFonts w:eastAsiaTheme="minorHAnsi" w:cs="Arial"/>
                <w:color w:val="000000"/>
                <w:sz w:val="18"/>
                <w:szCs w:val="18"/>
              </w:rPr>
            </w:pPr>
            <w:r>
              <w:rPr>
                <w:rFonts w:eastAsiaTheme="minorHAnsi" w:cs="Arial"/>
                <w:color w:val="000000"/>
                <w:sz w:val="18"/>
                <w:szCs w:val="18"/>
              </w:rPr>
              <w:t>50,00 €</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592E52" w14:textId="77777777" w:rsidR="00075632" w:rsidRDefault="00075632">
            <w:pPr>
              <w:jc w:val="center"/>
              <w:rPr>
                <w:rFonts w:eastAsiaTheme="minorHAnsi" w:cs="Arial"/>
                <w:color w:val="000000"/>
                <w:sz w:val="18"/>
                <w:szCs w:val="18"/>
              </w:rPr>
            </w:pPr>
            <w:r>
              <w:rPr>
                <w:rFonts w:eastAsiaTheme="minorHAnsi" w:cs="Arial"/>
                <w:color w:val="000000"/>
                <w:sz w:val="18"/>
                <w:szCs w:val="18"/>
              </w:rPr>
              <w:t>100,00 €</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52C938" w14:textId="77777777" w:rsidR="00075632" w:rsidRDefault="00075632">
            <w:pPr>
              <w:jc w:val="center"/>
              <w:rPr>
                <w:rFonts w:eastAsiaTheme="minorHAnsi" w:cs="Arial"/>
                <w:color w:val="000000"/>
                <w:sz w:val="18"/>
                <w:szCs w:val="18"/>
              </w:rPr>
            </w:pPr>
            <w:r>
              <w:rPr>
                <w:rFonts w:eastAsiaTheme="minorHAnsi" w:cs="Arial"/>
                <w:color w:val="000000"/>
                <w:sz w:val="18"/>
                <w:szCs w:val="18"/>
              </w:rPr>
              <w:t>50,00 €</w:t>
            </w:r>
          </w:p>
        </w:tc>
      </w:tr>
      <w:tr w:rsidR="00075632" w14:paraId="78DA7840" w14:textId="77777777">
        <w:trPr>
          <w:trHeight w:val="456"/>
        </w:trPr>
        <w:tc>
          <w:tcPr>
            <w:tcW w:w="9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6FB33B" w14:textId="77777777" w:rsidR="00075632" w:rsidRDefault="00075632">
            <w:pPr>
              <w:rPr>
                <w:rFonts w:eastAsiaTheme="minorHAnsi" w:cs="Arial"/>
                <w:color w:val="000000"/>
                <w:sz w:val="18"/>
                <w:szCs w:val="18"/>
              </w:rPr>
            </w:pPr>
            <w:r>
              <w:rPr>
                <w:rFonts w:eastAsiaTheme="minorHAnsi" w:cs="Arial"/>
                <w:color w:val="000000"/>
                <w:sz w:val="18"/>
                <w:szCs w:val="18"/>
              </w:rPr>
              <w:t>1.3.2.8</w:t>
            </w:r>
          </w:p>
        </w:tc>
        <w:tc>
          <w:tcPr>
            <w:tcW w:w="1920"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14:paraId="7A3BA756" w14:textId="77777777" w:rsidR="00075632" w:rsidRDefault="00075632">
            <w:pPr>
              <w:rPr>
                <w:rFonts w:eastAsiaTheme="minorHAnsi" w:cs="Arial"/>
                <w:color w:val="000000"/>
                <w:sz w:val="18"/>
                <w:szCs w:val="18"/>
              </w:rPr>
            </w:pPr>
            <w:r>
              <w:rPr>
                <w:rFonts w:eastAsiaTheme="minorHAnsi" w:cs="Arial"/>
                <w:color w:val="000000"/>
                <w:sz w:val="18"/>
                <w:szCs w:val="18"/>
              </w:rPr>
              <w:t>Train Delay Cause Message</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8F8454" w14:textId="77777777" w:rsidR="00075632" w:rsidRDefault="00075632">
            <w:pPr>
              <w:jc w:val="center"/>
              <w:rPr>
                <w:rFonts w:eastAsiaTheme="minorHAnsi" w:cs="Arial"/>
                <w:color w:val="000000"/>
                <w:sz w:val="18"/>
                <w:szCs w:val="18"/>
              </w:rPr>
            </w:pPr>
            <w:r>
              <w:rPr>
                <w:rFonts w:eastAsiaTheme="minorHAnsi" w:cs="Arial"/>
                <w:color w:val="000000"/>
                <w:sz w:val="18"/>
                <w:szCs w:val="18"/>
              </w:rPr>
              <w:t>50,00 €</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D46E8B" w14:textId="77777777" w:rsidR="00075632" w:rsidRDefault="00075632">
            <w:pPr>
              <w:jc w:val="center"/>
              <w:rPr>
                <w:rFonts w:eastAsiaTheme="minorHAnsi" w:cs="Arial"/>
                <w:color w:val="000000"/>
                <w:sz w:val="18"/>
                <w:szCs w:val="18"/>
              </w:rPr>
            </w:pPr>
            <w:r>
              <w:rPr>
                <w:rFonts w:eastAsiaTheme="minorHAnsi" w:cs="Arial"/>
                <w:color w:val="000000"/>
                <w:sz w:val="18"/>
                <w:szCs w:val="18"/>
              </w:rPr>
              <w:t>100,00 €</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A1B725" w14:textId="77777777" w:rsidR="00075632" w:rsidRDefault="00075632">
            <w:pPr>
              <w:jc w:val="center"/>
              <w:rPr>
                <w:rFonts w:eastAsiaTheme="minorHAnsi" w:cs="Arial"/>
                <w:color w:val="000000"/>
                <w:sz w:val="18"/>
                <w:szCs w:val="18"/>
              </w:rPr>
            </w:pPr>
            <w:r>
              <w:rPr>
                <w:rFonts w:eastAsiaTheme="minorHAnsi" w:cs="Arial"/>
                <w:color w:val="000000"/>
                <w:sz w:val="18"/>
                <w:szCs w:val="18"/>
              </w:rPr>
              <w:t>50,00 €</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FBC874" w14:textId="77777777" w:rsidR="00075632" w:rsidRDefault="00075632">
            <w:pPr>
              <w:jc w:val="center"/>
              <w:rPr>
                <w:rFonts w:eastAsiaTheme="minorHAnsi" w:cs="Arial"/>
                <w:color w:val="000000"/>
                <w:sz w:val="18"/>
                <w:szCs w:val="18"/>
              </w:rPr>
            </w:pPr>
            <w:r>
              <w:rPr>
                <w:rFonts w:eastAsiaTheme="minorHAnsi" w:cs="Arial"/>
                <w:color w:val="000000"/>
                <w:sz w:val="18"/>
                <w:szCs w:val="18"/>
              </w:rPr>
              <w:t>100,00 €</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45E4F3" w14:textId="77777777" w:rsidR="00075632" w:rsidRDefault="00075632">
            <w:pPr>
              <w:jc w:val="center"/>
              <w:rPr>
                <w:rFonts w:eastAsiaTheme="minorHAnsi" w:cs="Arial"/>
                <w:color w:val="000000"/>
                <w:sz w:val="18"/>
                <w:szCs w:val="18"/>
              </w:rPr>
            </w:pPr>
            <w:r>
              <w:rPr>
                <w:rFonts w:eastAsiaTheme="minorHAnsi" w:cs="Arial"/>
                <w:color w:val="000000"/>
                <w:sz w:val="18"/>
                <w:szCs w:val="18"/>
              </w:rPr>
              <w:t>50,00 €</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6D442C" w14:textId="77777777" w:rsidR="00075632" w:rsidRDefault="00075632">
            <w:pPr>
              <w:jc w:val="center"/>
              <w:rPr>
                <w:rFonts w:eastAsiaTheme="minorHAnsi" w:cs="Arial"/>
                <w:color w:val="000000"/>
                <w:sz w:val="18"/>
                <w:szCs w:val="18"/>
              </w:rPr>
            </w:pPr>
            <w:r>
              <w:rPr>
                <w:rFonts w:eastAsiaTheme="minorHAnsi" w:cs="Arial"/>
                <w:color w:val="000000"/>
                <w:sz w:val="18"/>
                <w:szCs w:val="18"/>
              </w:rPr>
              <w:t>100,00 €</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DD3C9A" w14:textId="77777777" w:rsidR="00075632" w:rsidRDefault="00075632">
            <w:pPr>
              <w:jc w:val="center"/>
              <w:rPr>
                <w:rFonts w:eastAsiaTheme="minorHAnsi" w:cs="Arial"/>
                <w:color w:val="000000"/>
                <w:sz w:val="18"/>
                <w:szCs w:val="18"/>
              </w:rPr>
            </w:pPr>
            <w:r>
              <w:rPr>
                <w:rFonts w:eastAsiaTheme="minorHAnsi" w:cs="Arial"/>
                <w:color w:val="000000"/>
                <w:sz w:val="18"/>
                <w:szCs w:val="18"/>
              </w:rPr>
              <w:t>50,00 €</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6ABA16" w14:textId="77777777" w:rsidR="00075632" w:rsidRDefault="00075632">
            <w:pPr>
              <w:jc w:val="center"/>
              <w:rPr>
                <w:rFonts w:eastAsiaTheme="minorHAnsi" w:cs="Arial"/>
                <w:color w:val="000000"/>
                <w:sz w:val="18"/>
                <w:szCs w:val="18"/>
              </w:rPr>
            </w:pPr>
            <w:r>
              <w:rPr>
                <w:rFonts w:eastAsiaTheme="minorHAnsi" w:cs="Arial"/>
                <w:color w:val="000000"/>
                <w:sz w:val="18"/>
                <w:szCs w:val="18"/>
              </w:rPr>
              <w:t>100,00 €</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71A52C" w14:textId="77777777" w:rsidR="00075632" w:rsidRDefault="00075632">
            <w:pPr>
              <w:jc w:val="center"/>
              <w:rPr>
                <w:rFonts w:eastAsiaTheme="minorHAnsi" w:cs="Arial"/>
                <w:color w:val="000000"/>
                <w:sz w:val="18"/>
                <w:szCs w:val="18"/>
              </w:rPr>
            </w:pPr>
            <w:r>
              <w:rPr>
                <w:rFonts w:eastAsiaTheme="minorHAnsi" w:cs="Arial"/>
                <w:color w:val="000000"/>
                <w:sz w:val="18"/>
                <w:szCs w:val="18"/>
              </w:rPr>
              <w:t>50,00 €</w:t>
            </w:r>
          </w:p>
        </w:tc>
      </w:tr>
      <w:tr w:rsidR="00075632" w14:paraId="43EE8EFF" w14:textId="77777777">
        <w:trPr>
          <w:trHeight w:val="456"/>
        </w:trPr>
        <w:tc>
          <w:tcPr>
            <w:tcW w:w="9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442556" w14:textId="77777777" w:rsidR="00075632" w:rsidRDefault="00075632">
            <w:pPr>
              <w:rPr>
                <w:rFonts w:eastAsiaTheme="minorHAnsi" w:cs="Arial"/>
                <w:color w:val="000000"/>
                <w:sz w:val="18"/>
                <w:szCs w:val="18"/>
              </w:rPr>
            </w:pPr>
            <w:r>
              <w:rPr>
                <w:rFonts w:eastAsiaTheme="minorHAnsi" w:cs="Arial"/>
                <w:color w:val="000000"/>
                <w:sz w:val="18"/>
                <w:szCs w:val="18"/>
              </w:rPr>
              <w:t>1.3.2.9</w:t>
            </w:r>
          </w:p>
        </w:tc>
        <w:tc>
          <w:tcPr>
            <w:tcW w:w="1920"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14:paraId="01593847" w14:textId="77777777" w:rsidR="00075632" w:rsidRDefault="00075632">
            <w:pPr>
              <w:rPr>
                <w:rFonts w:eastAsiaTheme="minorHAnsi" w:cs="Arial"/>
                <w:color w:val="000000"/>
                <w:sz w:val="18"/>
                <w:szCs w:val="18"/>
              </w:rPr>
            </w:pPr>
            <w:r>
              <w:rPr>
                <w:rFonts w:eastAsiaTheme="minorHAnsi" w:cs="Arial"/>
                <w:color w:val="000000"/>
                <w:sz w:val="18"/>
                <w:szCs w:val="18"/>
              </w:rPr>
              <w:t>Train Running Interruption Message</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D09BC9" w14:textId="77777777" w:rsidR="00075632" w:rsidRDefault="00075632">
            <w:pPr>
              <w:jc w:val="center"/>
              <w:rPr>
                <w:rFonts w:eastAsiaTheme="minorHAnsi" w:cs="Arial"/>
                <w:color w:val="000000"/>
                <w:sz w:val="18"/>
                <w:szCs w:val="18"/>
              </w:rPr>
            </w:pPr>
            <w:r>
              <w:rPr>
                <w:rFonts w:eastAsiaTheme="minorHAnsi" w:cs="Arial"/>
                <w:color w:val="000000"/>
                <w:sz w:val="18"/>
                <w:szCs w:val="18"/>
              </w:rPr>
              <w:t>50,00 €</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F55D5E" w14:textId="77777777" w:rsidR="00075632" w:rsidRDefault="00075632">
            <w:pPr>
              <w:jc w:val="center"/>
              <w:rPr>
                <w:rFonts w:eastAsiaTheme="minorHAnsi" w:cs="Arial"/>
                <w:color w:val="000000"/>
                <w:sz w:val="18"/>
                <w:szCs w:val="18"/>
              </w:rPr>
            </w:pPr>
            <w:r>
              <w:rPr>
                <w:rFonts w:eastAsiaTheme="minorHAnsi" w:cs="Arial"/>
                <w:color w:val="000000"/>
                <w:sz w:val="18"/>
                <w:szCs w:val="18"/>
              </w:rPr>
              <w:t>100,00 €</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0B9AF1" w14:textId="77777777" w:rsidR="00075632" w:rsidRDefault="00075632">
            <w:pPr>
              <w:jc w:val="center"/>
              <w:rPr>
                <w:rFonts w:eastAsiaTheme="minorHAnsi" w:cs="Arial"/>
                <w:color w:val="000000"/>
                <w:sz w:val="18"/>
                <w:szCs w:val="18"/>
              </w:rPr>
            </w:pPr>
            <w:r>
              <w:rPr>
                <w:rFonts w:eastAsiaTheme="minorHAnsi" w:cs="Arial"/>
                <w:color w:val="000000"/>
                <w:sz w:val="18"/>
                <w:szCs w:val="18"/>
              </w:rPr>
              <w:t>50,00 €</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43E770" w14:textId="77777777" w:rsidR="00075632" w:rsidRDefault="00075632">
            <w:pPr>
              <w:jc w:val="center"/>
              <w:rPr>
                <w:rFonts w:eastAsiaTheme="minorHAnsi" w:cs="Arial"/>
                <w:color w:val="000000"/>
                <w:sz w:val="18"/>
                <w:szCs w:val="18"/>
              </w:rPr>
            </w:pPr>
            <w:r>
              <w:rPr>
                <w:rFonts w:eastAsiaTheme="minorHAnsi" w:cs="Arial"/>
                <w:color w:val="000000"/>
                <w:sz w:val="18"/>
                <w:szCs w:val="18"/>
              </w:rPr>
              <w:t>100,00 €</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12B65D" w14:textId="77777777" w:rsidR="00075632" w:rsidRDefault="00075632">
            <w:pPr>
              <w:jc w:val="center"/>
              <w:rPr>
                <w:rFonts w:eastAsiaTheme="minorHAnsi" w:cs="Arial"/>
                <w:color w:val="000000"/>
                <w:sz w:val="18"/>
                <w:szCs w:val="18"/>
              </w:rPr>
            </w:pPr>
            <w:r>
              <w:rPr>
                <w:rFonts w:eastAsiaTheme="minorHAnsi" w:cs="Arial"/>
                <w:color w:val="000000"/>
                <w:sz w:val="18"/>
                <w:szCs w:val="18"/>
              </w:rPr>
              <w:t>50,00 €</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EADF3C" w14:textId="77777777" w:rsidR="00075632" w:rsidRDefault="00075632">
            <w:pPr>
              <w:jc w:val="center"/>
              <w:rPr>
                <w:rFonts w:eastAsiaTheme="minorHAnsi" w:cs="Arial"/>
                <w:color w:val="000000"/>
                <w:sz w:val="18"/>
                <w:szCs w:val="18"/>
              </w:rPr>
            </w:pPr>
            <w:r>
              <w:rPr>
                <w:rFonts w:eastAsiaTheme="minorHAnsi" w:cs="Arial"/>
                <w:color w:val="000000"/>
                <w:sz w:val="18"/>
                <w:szCs w:val="18"/>
              </w:rPr>
              <w:t>100,00 €</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82C548" w14:textId="77777777" w:rsidR="00075632" w:rsidRDefault="00075632">
            <w:pPr>
              <w:jc w:val="center"/>
              <w:rPr>
                <w:rFonts w:eastAsiaTheme="minorHAnsi" w:cs="Arial"/>
                <w:color w:val="000000"/>
                <w:sz w:val="18"/>
                <w:szCs w:val="18"/>
              </w:rPr>
            </w:pPr>
            <w:r>
              <w:rPr>
                <w:rFonts w:eastAsiaTheme="minorHAnsi" w:cs="Arial"/>
                <w:color w:val="000000"/>
                <w:sz w:val="18"/>
                <w:szCs w:val="18"/>
              </w:rPr>
              <w:t>50,00 €</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D735BF" w14:textId="77777777" w:rsidR="00075632" w:rsidRDefault="00075632">
            <w:pPr>
              <w:jc w:val="center"/>
              <w:rPr>
                <w:rFonts w:eastAsiaTheme="minorHAnsi" w:cs="Arial"/>
                <w:color w:val="000000"/>
                <w:sz w:val="18"/>
                <w:szCs w:val="18"/>
              </w:rPr>
            </w:pPr>
            <w:r>
              <w:rPr>
                <w:rFonts w:eastAsiaTheme="minorHAnsi" w:cs="Arial"/>
                <w:color w:val="000000"/>
                <w:sz w:val="18"/>
                <w:szCs w:val="18"/>
              </w:rPr>
              <w:t>100,00 €</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35AB04" w14:textId="77777777" w:rsidR="00075632" w:rsidRDefault="00075632">
            <w:pPr>
              <w:jc w:val="center"/>
              <w:rPr>
                <w:rFonts w:eastAsiaTheme="minorHAnsi" w:cs="Arial"/>
                <w:color w:val="000000"/>
                <w:sz w:val="18"/>
                <w:szCs w:val="18"/>
              </w:rPr>
            </w:pPr>
            <w:r>
              <w:rPr>
                <w:rFonts w:eastAsiaTheme="minorHAnsi" w:cs="Arial"/>
                <w:color w:val="000000"/>
                <w:sz w:val="18"/>
                <w:szCs w:val="18"/>
              </w:rPr>
              <w:t>50,00 €</w:t>
            </w:r>
          </w:p>
        </w:tc>
      </w:tr>
      <w:tr w:rsidR="00075632" w14:paraId="1795B965" w14:textId="77777777">
        <w:trPr>
          <w:trHeight w:val="456"/>
        </w:trPr>
        <w:tc>
          <w:tcPr>
            <w:tcW w:w="9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1F09E9C" w14:textId="77777777" w:rsidR="00075632" w:rsidRDefault="00075632">
            <w:pPr>
              <w:rPr>
                <w:rFonts w:eastAsiaTheme="minorHAnsi" w:cs="Arial"/>
                <w:color w:val="000000"/>
                <w:sz w:val="18"/>
                <w:szCs w:val="18"/>
              </w:rPr>
            </w:pPr>
            <w:r>
              <w:rPr>
                <w:rFonts w:eastAsiaTheme="minorHAnsi" w:cs="Arial"/>
                <w:color w:val="000000"/>
                <w:sz w:val="18"/>
                <w:szCs w:val="18"/>
              </w:rPr>
              <w:t>1.3.2.10</w:t>
            </w:r>
          </w:p>
        </w:tc>
        <w:tc>
          <w:tcPr>
            <w:tcW w:w="1920"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14:paraId="77019591" w14:textId="77777777" w:rsidR="00075632" w:rsidRDefault="00075632">
            <w:pPr>
              <w:rPr>
                <w:rFonts w:eastAsiaTheme="minorHAnsi" w:cs="Arial"/>
                <w:color w:val="000000"/>
                <w:sz w:val="18"/>
                <w:szCs w:val="18"/>
              </w:rPr>
            </w:pPr>
            <w:r>
              <w:rPr>
                <w:rFonts w:eastAsiaTheme="minorHAnsi" w:cs="Arial"/>
                <w:color w:val="000000"/>
                <w:sz w:val="18"/>
                <w:szCs w:val="18"/>
              </w:rPr>
              <w:t>Wagon Performance Message</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D3E625" w14:textId="77777777" w:rsidR="00075632" w:rsidRDefault="00075632">
            <w:pPr>
              <w:jc w:val="center"/>
              <w:rPr>
                <w:rFonts w:eastAsiaTheme="minorHAnsi" w:cs="Arial"/>
                <w:color w:val="000000"/>
                <w:sz w:val="18"/>
                <w:szCs w:val="18"/>
              </w:rPr>
            </w:pPr>
            <w:r>
              <w:rPr>
                <w:rFonts w:eastAsiaTheme="minorHAnsi" w:cs="Arial"/>
                <w:color w:val="000000"/>
                <w:sz w:val="18"/>
                <w:szCs w:val="18"/>
              </w:rPr>
              <w:t>50,00 €</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30E6B1" w14:textId="77777777" w:rsidR="00075632" w:rsidRDefault="00075632">
            <w:pPr>
              <w:jc w:val="center"/>
              <w:rPr>
                <w:rFonts w:eastAsiaTheme="minorHAnsi" w:cs="Arial"/>
                <w:color w:val="000000"/>
                <w:sz w:val="18"/>
                <w:szCs w:val="18"/>
              </w:rPr>
            </w:pPr>
            <w:r>
              <w:rPr>
                <w:rFonts w:eastAsiaTheme="minorHAnsi" w:cs="Arial"/>
                <w:color w:val="000000"/>
                <w:sz w:val="18"/>
                <w:szCs w:val="18"/>
              </w:rPr>
              <w:t>100,00 €</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0EF88D" w14:textId="77777777" w:rsidR="00075632" w:rsidRDefault="00075632">
            <w:pPr>
              <w:jc w:val="center"/>
              <w:rPr>
                <w:rFonts w:eastAsiaTheme="minorHAnsi" w:cs="Arial"/>
                <w:color w:val="000000"/>
                <w:sz w:val="18"/>
                <w:szCs w:val="18"/>
              </w:rPr>
            </w:pPr>
            <w:r>
              <w:rPr>
                <w:rFonts w:eastAsiaTheme="minorHAnsi" w:cs="Arial"/>
                <w:color w:val="000000"/>
                <w:sz w:val="18"/>
                <w:szCs w:val="18"/>
              </w:rPr>
              <w:t>50,00 €</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623AC6" w14:textId="77777777" w:rsidR="00075632" w:rsidRDefault="00075632">
            <w:pPr>
              <w:jc w:val="center"/>
              <w:rPr>
                <w:rFonts w:eastAsiaTheme="minorHAnsi" w:cs="Arial"/>
                <w:color w:val="000000"/>
                <w:sz w:val="18"/>
                <w:szCs w:val="18"/>
              </w:rPr>
            </w:pPr>
            <w:r>
              <w:rPr>
                <w:rFonts w:eastAsiaTheme="minorHAnsi" w:cs="Arial"/>
                <w:color w:val="000000"/>
                <w:sz w:val="18"/>
                <w:szCs w:val="18"/>
              </w:rPr>
              <w:t>100,00 €</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759A04" w14:textId="77777777" w:rsidR="00075632" w:rsidRDefault="00075632">
            <w:pPr>
              <w:jc w:val="center"/>
              <w:rPr>
                <w:rFonts w:eastAsiaTheme="minorHAnsi" w:cs="Arial"/>
                <w:color w:val="000000"/>
                <w:sz w:val="18"/>
                <w:szCs w:val="18"/>
              </w:rPr>
            </w:pPr>
            <w:r>
              <w:rPr>
                <w:rFonts w:eastAsiaTheme="minorHAnsi" w:cs="Arial"/>
                <w:color w:val="000000"/>
                <w:sz w:val="18"/>
                <w:szCs w:val="18"/>
              </w:rPr>
              <w:t>50,00 €</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A26E5C" w14:textId="77777777" w:rsidR="00075632" w:rsidRDefault="00075632">
            <w:pPr>
              <w:jc w:val="center"/>
              <w:rPr>
                <w:rFonts w:eastAsiaTheme="minorHAnsi" w:cs="Arial"/>
                <w:color w:val="000000"/>
                <w:sz w:val="18"/>
                <w:szCs w:val="18"/>
              </w:rPr>
            </w:pPr>
            <w:r>
              <w:rPr>
                <w:rFonts w:eastAsiaTheme="minorHAnsi" w:cs="Arial"/>
                <w:color w:val="000000"/>
                <w:sz w:val="18"/>
                <w:szCs w:val="18"/>
              </w:rPr>
              <w:t>100,00 €</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709044" w14:textId="77777777" w:rsidR="00075632" w:rsidRDefault="00075632">
            <w:pPr>
              <w:jc w:val="center"/>
              <w:rPr>
                <w:rFonts w:eastAsiaTheme="minorHAnsi" w:cs="Arial"/>
                <w:color w:val="000000"/>
                <w:sz w:val="18"/>
                <w:szCs w:val="18"/>
              </w:rPr>
            </w:pPr>
            <w:r>
              <w:rPr>
                <w:rFonts w:eastAsiaTheme="minorHAnsi" w:cs="Arial"/>
                <w:color w:val="000000"/>
                <w:sz w:val="18"/>
                <w:szCs w:val="18"/>
              </w:rPr>
              <w:t>50,00 €</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5B8087" w14:textId="77777777" w:rsidR="00075632" w:rsidRDefault="00075632">
            <w:pPr>
              <w:jc w:val="center"/>
              <w:rPr>
                <w:rFonts w:eastAsiaTheme="minorHAnsi" w:cs="Arial"/>
                <w:color w:val="000000"/>
                <w:sz w:val="18"/>
                <w:szCs w:val="18"/>
              </w:rPr>
            </w:pPr>
            <w:r>
              <w:rPr>
                <w:rFonts w:eastAsiaTheme="minorHAnsi" w:cs="Arial"/>
                <w:color w:val="000000"/>
                <w:sz w:val="18"/>
                <w:szCs w:val="18"/>
              </w:rPr>
              <w:t>100,00 €</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5EB6C0" w14:textId="77777777" w:rsidR="00075632" w:rsidRDefault="00075632">
            <w:pPr>
              <w:jc w:val="center"/>
              <w:rPr>
                <w:rFonts w:eastAsiaTheme="minorHAnsi" w:cs="Arial"/>
                <w:color w:val="000000"/>
                <w:sz w:val="18"/>
                <w:szCs w:val="18"/>
              </w:rPr>
            </w:pPr>
            <w:r>
              <w:rPr>
                <w:rFonts w:eastAsiaTheme="minorHAnsi" w:cs="Arial"/>
                <w:color w:val="000000"/>
                <w:sz w:val="18"/>
                <w:szCs w:val="18"/>
              </w:rPr>
              <w:t>50,00 €</w:t>
            </w:r>
          </w:p>
        </w:tc>
      </w:tr>
    </w:tbl>
    <w:p w14:paraId="3DC02A70" w14:textId="77777777" w:rsidR="00AC279C" w:rsidRDefault="00AC279C" w:rsidP="00E16BA9">
      <w:pPr>
        <w:pStyle w:val="HeaderLevelI"/>
        <w:numPr>
          <w:ilvl w:val="0"/>
          <w:numId w:val="0"/>
        </w:numPr>
        <w:rPr>
          <w:lang w:val="en-GB"/>
        </w:rPr>
      </w:pPr>
    </w:p>
    <w:p w14:paraId="1E5A4596" w14:textId="77777777" w:rsidR="00AC279C" w:rsidRDefault="00AC279C" w:rsidP="00E16BA9">
      <w:pPr>
        <w:pStyle w:val="HeaderLevelI"/>
        <w:numPr>
          <w:ilvl w:val="0"/>
          <w:numId w:val="0"/>
        </w:numPr>
        <w:rPr>
          <w:lang w:val="en-GB"/>
        </w:rPr>
      </w:pPr>
    </w:p>
    <w:p w14:paraId="270DA406" w14:textId="77777777" w:rsidR="00AC279C" w:rsidRDefault="00AC279C" w:rsidP="00E16BA9">
      <w:pPr>
        <w:pStyle w:val="HeaderLevelI"/>
        <w:numPr>
          <w:ilvl w:val="0"/>
          <w:numId w:val="0"/>
        </w:numPr>
        <w:rPr>
          <w:lang w:val="en-GB"/>
        </w:rPr>
      </w:pPr>
    </w:p>
    <w:p w14:paraId="0D344515" w14:textId="77777777" w:rsidR="00AC279C" w:rsidRDefault="00AC279C" w:rsidP="00E16BA9">
      <w:pPr>
        <w:pStyle w:val="HeaderLevelI"/>
        <w:numPr>
          <w:ilvl w:val="0"/>
          <w:numId w:val="0"/>
        </w:numPr>
        <w:rPr>
          <w:lang w:val="en-GB"/>
        </w:rPr>
      </w:pPr>
    </w:p>
    <w:p w14:paraId="3D007D15" w14:textId="77777777" w:rsidR="00AC279C" w:rsidRDefault="00AC279C" w:rsidP="00E16BA9">
      <w:pPr>
        <w:pStyle w:val="HeaderLevelI"/>
        <w:numPr>
          <w:ilvl w:val="0"/>
          <w:numId w:val="0"/>
        </w:numPr>
        <w:rPr>
          <w:lang w:val="en-GB"/>
        </w:rPr>
      </w:pPr>
    </w:p>
    <w:bookmarkEnd w:id="51"/>
    <w:bookmarkEnd w:id="52"/>
    <w:p w14:paraId="56DA8E50" w14:textId="1284C4C7" w:rsidR="0038576F" w:rsidRPr="00091569" w:rsidRDefault="0038576F" w:rsidP="00FC598A">
      <w:pPr>
        <w:pStyle w:val="FootnoteText"/>
        <w:spacing w:line="22" w:lineRule="atLeast"/>
        <w:ind w:left="0" w:firstLine="0"/>
        <w:rPr>
          <w:lang w:val="en-GB"/>
        </w:rPr>
      </w:pPr>
    </w:p>
    <w:sectPr w:rsidR="0038576F" w:rsidRPr="00091569" w:rsidSect="00C333F8">
      <w:pgSz w:w="16838" w:h="11906" w:orient="landscape"/>
      <w:pgMar w:top="568" w:right="1134" w:bottom="56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5981B" w14:textId="77777777" w:rsidR="00FA3A94" w:rsidRDefault="00FA3A94" w:rsidP="003474BF">
      <w:pPr>
        <w:spacing w:line="240" w:lineRule="auto"/>
      </w:pPr>
      <w:r>
        <w:separator/>
      </w:r>
    </w:p>
  </w:endnote>
  <w:endnote w:type="continuationSeparator" w:id="0">
    <w:p w14:paraId="2A693B09" w14:textId="77777777" w:rsidR="00FA3A94" w:rsidRDefault="00FA3A94" w:rsidP="003474BF">
      <w:pPr>
        <w:spacing w:line="240" w:lineRule="auto"/>
      </w:pPr>
      <w:r>
        <w:continuationSeparator/>
      </w:r>
    </w:p>
  </w:endnote>
  <w:endnote w:type="continuationNotice" w:id="1">
    <w:p w14:paraId="09D7E1EE" w14:textId="77777777" w:rsidR="00FA3A94" w:rsidRDefault="00FA3A94">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B Office">
    <w:altName w:val="Calibri"/>
    <w:charset w:val="00"/>
    <w:family w:val="swiss"/>
    <w:pitch w:val="variable"/>
    <w:sig w:usb0="A00000AF" w:usb1="1000204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8C4DD" w14:textId="77777777" w:rsidR="0016371E" w:rsidRDefault="0016371E">
    <w:pPr>
      <w:pStyle w:val="Footer"/>
      <w:jc w:val="right"/>
    </w:pPr>
  </w:p>
  <w:p w14:paraId="01E519FF" w14:textId="77777777" w:rsidR="0016371E" w:rsidRPr="0020551E" w:rsidRDefault="0016371E">
    <w:pPr>
      <w:pStyle w:val="Footer"/>
      <w:jc w:val="right"/>
      <w:rPr>
        <w:rFonts w:ascii="Arial" w:hAnsi="Arial" w:cs="Arial"/>
        <w:sz w:val="16"/>
        <w:szCs w:val="16"/>
      </w:rPr>
    </w:pPr>
    <w:r w:rsidRPr="0020551E">
      <w:rPr>
        <w:rFonts w:ascii="Arial" w:hAnsi="Arial" w:cs="Arial"/>
        <w:sz w:val="16"/>
        <w:szCs w:val="16"/>
      </w:rPr>
      <w:fldChar w:fldCharType="begin"/>
    </w:r>
    <w:r w:rsidRPr="0020551E">
      <w:rPr>
        <w:rFonts w:ascii="Arial" w:hAnsi="Arial" w:cs="Arial"/>
        <w:sz w:val="16"/>
        <w:szCs w:val="16"/>
      </w:rPr>
      <w:instrText xml:space="preserve"> PAGE   \* MERGEFORMAT </w:instrText>
    </w:r>
    <w:r w:rsidRPr="0020551E">
      <w:rPr>
        <w:rFonts w:ascii="Arial" w:hAnsi="Arial" w:cs="Arial"/>
        <w:sz w:val="16"/>
        <w:szCs w:val="16"/>
      </w:rPr>
      <w:fldChar w:fldCharType="separate"/>
    </w:r>
    <w:r w:rsidR="00B448B9">
      <w:rPr>
        <w:rFonts w:ascii="Arial" w:hAnsi="Arial" w:cs="Arial"/>
        <w:noProof/>
        <w:sz w:val="16"/>
        <w:szCs w:val="16"/>
      </w:rPr>
      <w:t>4</w:t>
    </w:r>
    <w:r w:rsidRPr="0020551E">
      <w:rPr>
        <w:rFonts w:ascii="Arial" w:hAnsi="Arial" w:cs="Arial"/>
        <w:sz w:val="16"/>
        <w:szCs w:val="16"/>
      </w:rPr>
      <w:fldChar w:fldCharType="end"/>
    </w:r>
  </w:p>
  <w:p w14:paraId="4D22F898" w14:textId="77777777" w:rsidR="0016371E" w:rsidRDefault="0016371E" w:rsidP="00A74BC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4CD4A" w14:textId="77777777" w:rsidR="00FA3A94" w:rsidRDefault="00FA3A94" w:rsidP="003474BF">
      <w:pPr>
        <w:spacing w:line="240" w:lineRule="auto"/>
      </w:pPr>
      <w:r>
        <w:separator/>
      </w:r>
    </w:p>
  </w:footnote>
  <w:footnote w:type="continuationSeparator" w:id="0">
    <w:p w14:paraId="23FBC16A" w14:textId="77777777" w:rsidR="00FA3A94" w:rsidRDefault="00FA3A94" w:rsidP="003474BF">
      <w:pPr>
        <w:spacing w:line="240" w:lineRule="auto"/>
      </w:pPr>
      <w:r>
        <w:continuationSeparator/>
      </w:r>
    </w:p>
  </w:footnote>
  <w:footnote w:type="continuationNotice" w:id="1">
    <w:p w14:paraId="509AD68E" w14:textId="77777777" w:rsidR="00FA3A94" w:rsidRDefault="00FA3A94">
      <w:pPr>
        <w:spacing w:before="0" w:line="240" w:lineRule="auto"/>
      </w:pPr>
    </w:p>
  </w:footnote>
  <w:footnote w:id="2">
    <w:p w14:paraId="0B8B7BE5" w14:textId="0178C0ED" w:rsidR="00C75F91" w:rsidRPr="00AC6342" w:rsidRDefault="00C75F91" w:rsidP="003E0FB3">
      <w:pPr>
        <w:pStyle w:val="FootnoteText"/>
        <w:ind w:left="142" w:hanging="142"/>
        <w:rPr>
          <w:sz w:val="18"/>
          <w:szCs w:val="18"/>
          <w:lang w:val="en-GB"/>
        </w:rPr>
      </w:pPr>
      <w:r w:rsidRPr="00AC6342">
        <w:rPr>
          <w:rStyle w:val="FootnoteReference"/>
          <w:sz w:val="18"/>
          <w:szCs w:val="18"/>
          <w:lang w:val="en-GB"/>
        </w:rPr>
        <w:footnoteRef/>
      </w:r>
      <w:r w:rsidRPr="00AC6342">
        <w:rPr>
          <w:sz w:val="18"/>
          <w:szCs w:val="18"/>
          <w:lang w:val="en-GB"/>
        </w:rPr>
        <w:t xml:space="preserve"> The company code was obtained from UIC (</w:t>
      </w:r>
      <w:hyperlink r:id="rId1" w:history="1">
        <w:r w:rsidRPr="00AC6342">
          <w:rPr>
            <w:rStyle w:val="Hyperlink"/>
            <w:sz w:val="18"/>
            <w:szCs w:val="18"/>
            <w:lang w:val="en-GB"/>
          </w:rPr>
          <w:t>https://uic.org/rics</w:t>
        </w:r>
      </w:hyperlink>
      <w:r w:rsidRPr="00AC6342">
        <w:rPr>
          <w:sz w:val="18"/>
          <w:szCs w:val="18"/>
          <w:lang w:val="en-GB"/>
        </w:rPr>
        <w:t xml:space="preserve">). As of </w:t>
      </w:r>
      <w:r w:rsidR="00647BC8" w:rsidRPr="00AC6342">
        <w:rPr>
          <w:sz w:val="18"/>
          <w:szCs w:val="18"/>
          <w:lang w:val="en-GB"/>
        </w:rPr>
        <w:t>16 June 2021,</w:t>
      </w:r>
      <w:r w:rsidRPr="00AC6342">
        <w:rPr>
          <w:sz w:val="18"/>
          <w:szCs w:val="18"/>
          <w:lang w:val="en-GB"/>
        </w:rPr>
        <w:t xml:space="preserve"> the </w:t>
      </w:r>
      <w:r w:rsidR="003E0FB3" w:rsidRPr="00AC6342">
        <w:rPr>
          <w:sz w:val="18"/>
          <w:szCs w:val="18"/>
          <w:lang w:val="en-GB"/>
        </w:rPr>
        <w:t>o</w:t>
      </w:r>
      <w:r w:rsidRPr="00AC6342">
        <w:rPr>
          <w:sz w:val="18"/>
          <w:szCs w:val="18"/>
          <w:lang w:val="en-GB"/>
        </w:rPr>
        <w:t xml:space="preserve">rganisation/company codes are allocated by the European Union Agency for Railways (ERA). </w:t>
      </w:r>
    </w:p>
  </w:footnote>
  <w:footnote w:id="3">
    <w:p w14:paraId="7D2DE1A7" w14:textId="77777777" w:rsidR="00D6107B" w:rsidRPr="00AC6342" w:rsidRDefault="0097773A" w:rsidP="00AC6342">
      <w:pPr>
        <w:pStyle w:val="FootnoteText"/>
        <w:ind w:left="0" w:firstLine="0"/>
        <w:rPr>
          <w:sz w:val="18"/>
          <w:szCs w:val="18"/>
          <w:lang w:val="en-GB"/>
        </w:rPr>
      </w:pPr>
      <w:r w:rsidRPr="00AC6342">
        <w:rPr>
          <w:rStyle w:val="FootnoteReference"/>
          <w:sz w:val="18"/>
          <w:szCs w:val="18"/>
        </w:rPr>
        <w:footnoteRef/>
      </w:r>
      <w:r w:rsidRPr="00401B05">
        <w:rPr>
          <w:sz w:val="18"/>
          <w:szCs w:val="18"/>
          <w:lang w:val="en-GB"/>
        </w:rPr>
        <w:t xml:space="preserve"> </w:t>
      </w:r>
      <w:r w:rsidR="00D6107B" w:rsidRPr="00AC6342">
        <w:rPr>
          <w:sz w:val="18"/>
          <w:szCs w:val="18"/>
          <w:lang w:val="en-GB"/>
        </w:rPr>
        <w:t>See Commission Regulation (EU) No 1305/2014 of 11 December 2014 on the technical specification for interoperability relating to the telematics applications for freight subsystem of the rail system in the European Union and repealing the Regulation (EC) No 62/2006 (‘TAF TSI’) and  Commission Regulation (EU) No 454/2011 on the technical specification for interoperability relating to the subsystem ‘telematics applications for passenger services’ of the trans-European rail system (‘TAP TSI’) and the EUAR complementing technical documents.</w:t>
      </w:r>
    </w:p>
    <w:p w14:paraId="3B4FDE0D" w14:textId="6436C25F" w:rsidR="0097773A" w:rsidRPr="00A8410A" w:rsidRDefault="0097773A">
      <w:pPr>
        <w:pStyle w:val="FootnoteText"/>
        <w:rPr>
          <w:lang w:val="en-GB"/>
        </w:rPr>
      </w:pPr>
    </w:p>
  </w:footnote>
  <w:footnote w:id="4">
    <w:p w14:paraId="30CEAA19" w14:textId="4CB1FF01" w:rsidR="008005AE" w:rsidRPr="005D01D6" w:rsidRDefault="008005AE" w:rsidP="00B422F5">
      <w:pPr>
        <w:pStyle w:val="FootnoteText"/>
        <w:ind w:left="142" w:hanging="142"/>
        <w:rPr>
          <w:sz w:val="18"/>
          <w:szCs w:val="18"/>
          <w:lang w:val="en-GB"/>
        </w:rPr>
      </w:pPr>
      <w:r w:rsidRPr="005D01D6">
        <w:rPr>
          <w:rStyle w:val="FootnoteReference"/>
          <w:sz w:val="18"/>
          <w:szCs w:val="18"/>
          <w:lang w:val="en-GB"/>
        </w:rPr>
        <w:footnoteRef/>
      </w:r>
      <w:r w:rsidRPr="005D01D6">
        <w:rPr>
          <w:sz w:val="18"/>
          <w:szCs w:val="18"/>
          <w:lang w:val="en-GB"/>
        </w:rPr>
        <w:t xml:space="preserve"> Directive 2012/34/EU of the European Parliament and of the Council of 21 November 2012 establishing a single European railway area (recast)</w:t>
      </w:r>
      <w:r w:rsidR="00AC6342" w:rsidRPr="005D01D6">
        <w:rPr>
          <w:sz w:val="18"/>
          <w:szCs w:val="18"/>
          <w:lang w:val="en-GB"/>
        </w:rPr>
        <w:t>.</w:t>
      </w:r>
    </w:p>
  </w:footnote>
  <w:footnote w:id="5">
    <w:p w14:paraId="198D351D" w14:textId="77777777" w:rsidR="00ED7814" w:rsidRPr="00ED7814" w:rsidRDefault="00ED7814" w:rsidP="00ED7814">
      <w:pPr>
        <w:pStyle w:val="FootnoteText"/>
        <w:rPr>
          <w:sz w:val="18"/>
          <w:szCs w:val="18"/>
          <w:lang w:val="en-GB"/>
        </w:rPr>
      </w:pPr>
      <w:r w:rsidRPr="00124189">
        <w:rPr>
          <w:rStyle w:val="FootnoteReference"/>
          <w:sz w:val="18"/>
          <w:szCs w:val="18"/>
        </w:rPr>
        <w:footnoteRef/>
      </w:r>
      <w:r w:rsidRPr="00ED7814">
        <w:rPr>
          <w:sz w:val="18"/>
          <w:szCs w:val="18"/>
          <w:lang w:val="en-GB"/>
        </w:rPr>
        <w:t xml:space="preserve"> Optional messages are messages not provided by all IMs/RUs.  </w:t>
      </w:r>
    </w:p>
  </w:footnote>
  <w:footnote w:id="6">
    <w:p w14:paraId="593B5C5F" w14:textId="77777777" w:rsidR="00ED7814" w:rsidRPr="00ED7814" w:rsidRDefault="00ED7814" w:rsidP="00ED7814">
      <w:pPr>
        <w:pStyle w:val="FootnoteText"/>
        <w:rPr>
          <w:sz w:val="18"/>
          <w:szCs w:val="18"/>
          <w:lang w:val="en-GB"/>
        </w:rPr>
      </w:pPr>
      <w:r w:rsidRPr="00124189">
        <w:rPr>
          <w:rStyle w:val="FootnoteReference"/>
          <w:sz w:val="18"/>
          <w:szCs w:val="18"/>
        </w:rPr>
        <w:footnoteRef/>
      </w:r>
      <w:r w:rsidRPr="00ED7814">
        <w:rPr>
          <w:sz w:val="18"/>
          <w:szCs w:val="18"/>
          <w:lang w:val="en-GB"/>
        </w:rPr>
        <w:t xml:space="preserve"> </w:t>
      </w:r>
      <w:r w:rsidRPr="00ED7814">
        <w:rPr>
          <w:rFonts w:cs="Arial"/>
          <w:sz w:val="18"/>
          <w:szCs w:val="18"/>
          <w:lang w:val="en-GB"/>
        </w:rPr>
        <w:t>Measured time: 1 month.</w:t>
      </w:r>
    </w:p>
  </w:footnote>
  <w:footnote w:id="7">
    <w:p w14:paraId="55538340" w14:textId="77777777" w:rsidR="00ED7814" w:rsidRPr="00ED7814" w:rsidRDefault="00ED7814" w:rsidP="00ED7814">
      <w:pPr>
        <w:pStyle w:val="FootnoteText"/>
        <w:rPr>
          <w:lang w:val="en-GB"/>
        </w:rPr>
      </w:pPr>
      <w:r w:rsidRPr="00124189">
        <w:rPr>
          <w:rStyle w:val="FootnoteReference"/>
          <w:sz w:val="18"/>
          <w:szCs w:val="18"/>
        </w:rPr>
        <w:footnoteRef/>
      </w:r>
      <w:r w:rsidRPr="00ED7814">
        <w:rPr>
          <w:sz w:val="18"/>
          <w:szCs w:val="18"/>
          <w:lang w:val="en-GB"/>
        </w:rPr>
        <w:t xml:space="preserve"> </w:t>
      </w:r>
      <w:r w:rsidRPr="00ED7814">
        <w:rPr>
          <w:rFonts w:cs="Arial"/>
          <w:sz w:val="18"/>
          <w:szCs w:val="18"/>
          <w:lang w:val="en-GB"/>
        </w:rPr>
        <w:t>Achievement of Target Requirements can be dependent upon other national and international projects.</w:t>
      </w:r>
    </w:p>
  </w:footnote>
  <w:footnote w:id="8">
    <w:p w14:paraId="1FEFA55A" w14:textId="26C1C132" w:rsidR="00790235" w:rsidRPr="00A8410A" w:rsidRDefault="00790235" w:rsidP="00DE2980">
      <w:pPr>
        <w:pStyle w:val="FootnoteText"/>
        <w:ind w:left="142" w:hanging="142"/>
        <w:rPr>
          <w:lang w:val="en-GB"/>
        </w:rPr>
      </w:pPr>
      <w:r>
        <w:rPr>
          <w:rStyle w:val="FootnoteReference"/>
        </w:rPr>
        <w:footnoteRef/>
      </w:r>
      <w:r w:rsidRPr="00401B05">
        <w:rPr>
          <w:lang w:val="en-GB"/>
        </w:rPr>
        <w:t xml:space="preserve"> </w:t>
      </w:r>
      <w:r w:rsidR="00662147" w:rsidRPr="00234BDA">
        <w:rPr>
          <w:sz w:val="18"/>
          <w:szCs w:val="18"/>
          <w:lang w:val="en-GB"/>
        </w:rPr>
        <w:t xml:space="preserve">This message is not among the messages to be exchanged in the TAF TSI Regulation in its version as of 18 April 2021. However, this message is just a modification of Path Details Message during the operation of the train and contributes to the data quality and reporting.  </w:t>
      </w:r>
      <w:r w:rsidR="004538B9" w:rsidRPr="00234BDA">
        <w:rPr>
          <w:sz w:val="18"/>
          <w:szCs w:val="18"/>
          <w:lang w:val="en-GB"/>
        </w:rPr>
        <w:t xml:space="preserve"> </w:t>
      </w:r>
    </w:p>
  </w:footnote>
  <w:footnote w:id="9">
    <w:p w14:paraId="63FE97CD" w14:textId="31DC061C" w:rsidR="00020EF4" w:rsidRPr="00B317AD" w:rsidRDefault="00020EF4" w:rsidP="00020EF4">
      <w:pPr>
        <w:pStyle w:val="FootnoteText"/>
        <w:rPr>
          <w:sz w:val="18"/>
          <w:szCs w:val="18"/>
          <w:lang w:val="en-US"/>
        </w:rPr>
      </w:pPr>
      <w:r w:rsidRPr="00B317AD">
        <w:rPr>
          <w:rStyle w:val="FootnoteReference"/>
          <w:sz w:val="18"/>
          <w:szCs w:val="18"/>
        </w:rPr>
        <w:footnoteRef/>
      </w:r>
      <w:r w:rsidRPr="00401B05">
        <w:rPr>
          <w:sz w:val="18"/>
          <w:szCs w:val="18"/>
          <w:lang w:val="en-GB"/>
        </w:rPr>
        <w:t xml:space="preserve"> </w:t>
      </w:r>
      <w:r w:rsidRPr="00B317AD">
        <w:rPr>
          <w:i/>
          <w:iCs/>
          <w:sz w:val="18"/>
          <w:szCs w:val="18"/>
          <w:lang w:val="en-US"/>
        </w:rPr>
        <w:t>Please note that RU</w:t>
      </w:r>
      <w:r>
        <w:rPr>
          <w:i/>
          <w:iCs/>
          <w:sz w:val="18"/>
          <w:szCs w:val="18"/>
          <w:lang w:val="en-US"/>
        </w:rPr>
        <w:t>s</w:t>
      </w:r>
      <w:r w:rsidRPr="00B317AD">
        <w:rPr>
          <w:i/>
          <w:iCs/>
          <w:sz w:val="18"/>
          <w:szCs w:val="18"/>
          <w:lang w:val="en-US"/>
        </w:rPr>
        <w:t xml:space="preserve"> ha</w:t>
      </w:r>
      <w:r>
        <w:rPr>
          <w:i/>
          <w:iCs/>
          <w:sz w:val="18"/>
          <w:szCs w:val="18"/>
          <w:lang w:val="en-US"/>
        </w:rPr>
        <w:t>ve</w:t>
      </w:r>
      <w:r w:rsidRPr="00B317AD">
        <w:rPr>
          <w:i/>
          <w:iCs/>
          <w:sz w:val="18"/>
          <w:szCs w:val="18"/>
          <w:lang w:val="en-US"/>
        </w:rPr>
        <w:t xml:space="preserve"> the responsibility for the </w:t>
      </w:r>
      <w:r w:rsidR="00F20DB6">
        <w:rPr>
          <w:i/>
          <w:iCs/>
          <w:sz w:val="18"/>
          <w:szCs w:val="18"/>
          <w:lang w:val="en-US"/>
        </w:rPr>
        <w:t xml:space="preserve">provision and the </w:t>
      </w:r>
      <w:r w:rsidRPr="00B317AD">
        <w:rPr>
          <w:i/>
          <w:iCs/>
          <w:sz w:val="18"/>
          <w:szCs w:val="18"/>
          <w:lang w:val="en-US"/>
        </w:rPr>
        <w:t>information contained in this message</w:t>
      </w:r>
      <w:r>
        <w:rPr>
          <w:i/>
          <w:iCs/>
          <w:sz w:val="18"/>
          <w:szCs w:val="18"/>
          <w:lang w:val="en-US"/>
        </w:rPr>
        <w:t>.</w:t>
      </w:r>
    </w:p>
    <w:p w14:paraId="39128AFC" w14:textId="77777777" w:rsidR="00020EF4" w:rsidRPr="00B317AD" w:rsidRDefault="00020EF4" w:rsidP="00020EF4">
      <w:pPr>
        <w:pStyle w:val="FootnoteText"/>
        <w:rPr>
          <w:lang w:val="en-US"/>
        </w:rPr>
      </w:pPr>
    </w:p>
  </w:footnote>
  <w:footnote w:id="10">
    <w:p w14:paraId="5D7C8910" w14:textId="6B0B0D5A" w:rsidR="003015F9" w:rsidRPr="001E314D" w:rsidRDefault="003015F9">
      <w:pPr>
        <w:pStyle w:val="FootnoteText"/>
        <w:rPr>
          <w:lang w:val="en-US"/>
        </w:rPr>
      </w:pPr>
      <w:r>
        <w:rPr>
          <w:rStyle w:val="FootnoteReference"/>
        </w:rPr>
        <w:footnoteRef/>
      </w:r>
      <w:r w:rsidRPr="001E314D">
        <w:rPr>
          <w:lang w:val="en-US"/>
        </w:rPr>
        <w:t xml:space="preserve"> </w:t>
      </w:r>
      <w:r w:rsidR="001E314D" w:rsidRPr="001E314D">
        <w:rPr>
          <w:lang w:val="en-US"/>
        </w:rPr>
        <w:t>The total number of trains per month determines the type of the package. A free 3-month test period applies to all new users to overcome any technical issues and identify the proper number of trains per month based on the 3-month results.</w:t>
      </w:r>
    </w:p>
  </w:footnote>
  <w:footnote w:id="11">
    <w:p w14:paraId="474C0372" w14:textId="062648E0" w:rsidR="001E314D" w:rsidRPr="001E314D" w:rsidRDefault="001E314D">
      <w:pPr>
        <w:pStyle w:val="FootnoteText"/>
        <w:rPr>
          <w:lang w:val="en-US"/>
        </w:rPr>
      </w:pPr>
      <w:r>
        <w:rPr>
          <w:rStyle w:val="FootnoteReference"/>
        </w:rPr>
        <w:footnoteRef/>
      </w:r>
      <w:r w:rsidRPr="001E314D">
        <w:rPr>
          <w:lang w:val="en-US"/>
        </w:rPr>
        <w:t xml:space="preserve"> The 1</w:t>
      </w:r>
      <w:r w:rsidRPr="001E314D">
        <w:rPr>
          <w:vertAlign w:val="superscript"/>
          <w:lang w:val="en-US"/>
        </w:rPr>
        <w:t>st</w:t>
      </w:r>
      <w:r>
        <w:rPr>
          <w:lang w:val="en-US"/>
        </w:rPr>
        <w:t xml:space="preserve"> </w:t>
      </w:r>
      <w:r w:rsidRPr="001E314D">
        <w:rPr>
          <w:lang w:val="en-US"/>
        </w:rPr>
        <w:t>interface is considered the one with most volume of trains per month.</w:t>
      </w:r>
    </w:p>
  </w:footnote>
  <w:footnote w:id="12">
    <w:p w14:paraId="164846D2" w14:textId="4EC2BF62" w:rsidR="00E255F8" w:rsidRPr="00E255F8" w:rsidRDefault="00E255F8">
      <w:pPr>
        <w:pStyle w:val="FootnoteText"/>
        <w:rPr>
          <w:lang w:val="en-US"/>
        </w:rPr>
      </w:pPr>
      <w:r>
        <w:rPr>
          <w:rStyle w:val="FootnoteReference"/>
        </w:rPr>
        <w:footnoteRef/>
      </w:r>
      <w:r w:rsidRPr="00E255F8">
        <w:rPr>
          <w:lang w:val="en-US"/>
        </w:rPr>
        <w:t xml:space="preserve"> It covers the maintenance, support and resources of RNE to smoothly operate the data exchange.</w:t>
      </w:r>
    </w:p>
  </w:footnote>
  <w:footnote w:id="13">
    <w:p w14:paraId="288AC64B" w14:textId="2D9B5CDE" w:rsidR="00E255F8" w:rsidRPr="00E255F8" w:rsidRDefault="00E255F8">
      <w:pPr>
        <w:pStyle w:val="FootnoteText"/>
        <w:rPr>
          <w:lang w:val="en-US"/>
        </w:rPr>
      </w:pPr>
      <w:r>
        <w:rPr>
          <w:rStyle w:val="FootnoteReference"/>
        </w:rPr>
        <w:footnoteRef/>
      </w:r>
      <w:r w:rsidRPr="00E255F8">
        <w:rPr>
          <w:lang w:val="en-US"/>
        </w:rPr>
        <w:t xml:space="preserve"> In case of messages sent by the user to RNE TIS, a 50% discount applies to the above-mentioned prices per message type. This discount will be applied for data that are not available in TIS or data that contribute to the overall TIS data quality.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04" w:type="dxa"/>
      <w:tblBorders>
        <w:bottom w:val="single" w:sz="4" w:space="0" w:color="969696"/>
      </w:tblBorders>
      <w:tblLook w:val="00A0" w:firstRow="1" w:lastRow="0" w:firstColumn="1" w:lastColumn="0" w:noHBand="0" w:noVBand="0"/>
    </w:tblPr>
    <w:tblGrid>
      <w:gridCol w:w="5670"/>
      <w:gridCol w:w="4834"/>
    </w:tblGrid>
    <w:tr w:rsidR="0016371E" w:rsidRPr="0006442D" w14:paraId="6CC86507" w14:textId="77777777" w:rsidTr="005D7616">
      <w:trPr>
        <w:trHeight w:val="665"/>
      </w:trPr>
      <w:tc>
        <w:tcPr>
          <w:tcW w:w="5670" w:type="dxa"/>
          <w:tcBorders>
            <w:bottom w:val="single" w:sz="4" w:space="0" w:color="969696"/>
          </w:tcBorders>
          <w:vAlign w:val="center"/>
        </w:tcPr>
        <w:p w14:paraId="5F5DE570" w14:textId="18B3D802" w:rsidR="0016371E" w:rsidRPr="00B6727C" w:rsidRDefault="0016371E" w:rsidP="00B448B9">
          <w:pPr>
            <w:pStyle w:val="Header"/>
            <w:rPr>
              <w:rFonts w:ascii="Arial" w:hAnsi="Arial"/>
              <w:szCs w:val="22"/>
              <w:lang w:val="en-US" w:eastAsia="en-US"/>
            </w:rPr>
          </w:pPr>
          <w:r w:rsidRPr="00B6727C">
            <w:rPr>
              <w:rFonts w:ascii="Arial" w:hAnsi="Arial"/>
              <w:color w:val="787878"/>
              <w:szCs w:val="22"/>
              <w:lang w:val="en-US" w:eastAsia="en-US"/>
            </w:rPr>
            <w:t xml:space="preserve">TIS Interface </w:t>
          </w:r>
          <w:r w:rsidR="00B448B9">
            <w:rPr>
              <w:rFonts w:ascii="Arial" w:hAnsi="Arial"/>
              <w:color w:val="787878"/>
              <w:szCs w:val="22"/>
              <w:lang w:val="en-US" w:eastAsia="en-US"/>
            </w:rPr>
            <w:t xml:space="preserve">Agreement </w:t>
          </w:r>
          <w:r w:rsidRPr="00B6727C">
            <w:rPr>
              <w:rFonts w:ascii="Arial" w:hAnsi="Arial"/>
              <w:color w:val="787878"/>
              <w:szCs w:val="22"/>
              <w:lang w:val="en-US" w:eastAsia="en-US"/>
            </w:rPr>
            <w:t>for Users</w:t>
          </w:r>
          <w:r w:rsidR="005D7616">
            <w:rPr>
              <w:rFonts w:ascii="Arial" w:hAnsi="Arial"/>
              <w:color w:val="787878"/>
              <w:szCs w:val="22"/>
              <w:lang w:val="en-US" w:eastAsia="en-US"/>
            </w:rPr>
            <w:t xml:space="preserve"> (version </w:t>
          </w:r>
          <w:r w:rsidR="00395EBC">
            <w:rPr>
              <w:rFonts w:ascii="Arial" w:hAnsi="Arial"/>
              <w:color w:val="787878"/>
              <w:szCs w:val="22"/>
              <w:lang w:val="en-US" w:eastAsia="en-US"/>
            </w:rPr>
            <w:t>June 2023</w:t>
          </w:r>
          <w:r w:rsidR="005D7616">
            <w:rPr>
              <w:rFonts w:ascii="Arial" w:hAnsi="Arial"/>
              <w:color w:val="787878"/>
              <w:szCs w:val="22"/>
              <w:lang w:val="en-US" w:eastAsia="en-US"/>
            </w:rPr>
            <w:t>)</w:t>
          </w:r>
        </w:p>
      </w:tc>
      <w:tc>
        <w:tcPr>
          <w:tcW w:w="4834" w:type="dxa"/>
          <w:tcBorders>
            <w:bottom w:val="single" w:sz="4" w:space="0" w:color="969696"/>
          </w:tcBorders>
          <w:vAlign w:val="center"/>
        </w:tcPr>
        <w:p w14:paraId="3037EE94" w14:textId="77777777" w:rsidR="0016371E" w:rsidRPr="00B6727C" w:rsidRDefault="0016371E" w:rsidP="0006442D">
          <w:pPr>
            <w:pStyle w:val="Header"/>
            <w:jc w:val="right"/>
            <w:rPr>
              <w:rFonts w:ascii="Arial" w:hAnsi="Arial"/>
              <w:szCs w:val="22"/>
              <w:lang w:val="de-AT" w:eastAsia="en-US"/>
            </w:rPr>
          </w:pPr>
          <w:r>
            <w:rPr>
              <w:rFonts w:ascii="Arial" w:hAnsi="Arial"/>
              <w:noProof/>
              <w:szCs w:val="22"/>
              <w:lang w:val="en-GB" w:eastAsia="en-GB"/>
            </w:rPr>
            <w:drawing>
              <wp:inline distT="0" distB="0" distL="0" distR="0" wp14:anchorId="349515D3" wp14:editId="56730BB4">
                <wp:extent cx="1428750" cy="361950"/>
                <wp:effectExtent l="0" t="0" r="0" b="0"/>
                <wp:docPr id="13" name="Picture 13" descr="RNE_T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NE_TI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361950"/>
                        </a:xfrm>
                        <a:prstGeom prst="rect">
                          <a:avLst/>
                        </a:prstGeom>
                        <a:noFill/>
                        <a:ln>
                          <a:noFill/>
                        </a:ln>
                      </pic:spPr>
                    </pic:pic>
                  </a:graphicData>
                </a:graphic>
              </wp:inline>
            </w:drawing>
          </w:r>
        </w:p>
      </w:tc>
    </w:tr>
  </w:tbl>
  <w:p w14:paraId="5ED89F66" w14:textId="77777777" w:rsidR="0016371E" w:rsidRPr="00A74BC0" w:rsidRDefault="0016371E" w:rsidP="000661A3">
    <w:pPr>
      <w:pStyle w:val="Header"/>
      <w:spacing w:before="120"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E2E60AC"/>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62CEDDD4"/>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17A67B16"/>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7D70B908"/>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14BA6AF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F232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8E068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1CCE5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14B88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603424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4F4A1BAE"/>
    <w:lvl w:ilvl="0">
      <w:numFmt w:val="bullet"/>
      <w:lvlText w:val="*"/>
      <w:lvlJc w:val="left"/>
    </w:lvl>
  </w:abstractNum>
  <w:abstractNum w:abstractNumId="11" w15:restartNumberingAfterBreak="0">
    <w:nsid w:val="0D3E3CC1"/>
    <w:multiLevelType w:val="hybridMultilevel"/>
    <w:tmpl w:val="E7FAF07E"/>
    <w:lvl w:ilvl="0" w:tplc="A9300176">
      <w:start w:val="1"/>
      <w:numFmt w:val="upperLetter"/>
      <w:pStyle w:val="NormalConsiderations"/>
      <w:lvlText w:val="(%1)"/>
      <w:lvlJc w:val="left"/>
      <w:pPr>
        <w:ind w:left="720" w:hanging="360"/>
      </w:pPr>
      <w:rPr>
        <w:rFonts w:ascii="Arial" w:hAnsi="Arial" w:cs="Arial" w:hint="default"/>
        <w:b w:val="0"/>
        <w:i w:val="0"/>
        <w:sz w:val="20"/>
      </w:rPr>
    </w:lvl>
    <w:lvl w:ilvl="1" w:tplc="0C070019" w:tentative="1">
      <w:start w:val="1"/>
      <w:numFmt w:val="lowerLetter"/>
      <w:lvlText w:val="%2."/>
      <w:lvlJc w:val="left"/>
      <w:pPr>
        <w:ind w:left="1440" w:hanging="360"/>
      </w:pPr>
      <w:rPr>
        <w:rFonts w:cs="Times New Roman"/>
      </w:rPr>
    </w:lvl>
    <w:lvl w:ilvl="2" w:tplc="0C07001B" w:tentative="1">
      <w:start w:val="1"/>
      <w:numFmt w:val="lowerRoman"/>
      <w:lvlText w:val="%3."/>
      <w:lvlJc w:val="right"/>
      <w:pPr>
        <w:ind w:left="2160" w:hanging="180"/>
      </w:pPr>
      <w:rPr>
        <w:rFonts w:cs="Times New Roman"/>
      </w:rPr>
    </w:lvl>
    <w:lvl w:ilvl="3" w:tplc="0C07000F" w:tentative="1">
      <w:start w:val="1"/>
      <w:numFmt w:val="decimal"/>
      <w:lvlText w:val="%4."/>
      <w:lvlJc w:val="left"/>
      <w:pPr>
        <w:ind w:left="2880" w:hanging="360"/>
      </w:pPr>
      <w:rPr>
        <w:rFonts w:cs="Times New Roman"/>
      </w:rPr>
    </w:lvl>
    <w:lvl w:ilvl="4" w:tplc="0C070019" w:tentative="1">
      <w:start w:val="1"/>
      <w:numFmt w:val="lowerLetter"/>
      <w:lvlText w:val="%5."/>
      <w:lvlJc w:val="left"/>
      <w:pPr>
        <w:ind w:left="3600" w:hanging="360"/>
      </w:pPr>
      <w:rPr>
        <w:rFonts w:cs="Times New Roman"/>
      </w:rPr>
    </w:lvl>
    <w:lvl w:ilvl="5" w:tplc="0C07001B" w:tentative="1">
      <w:start w:val="1"/>
      <w:numFmt w:val="lowerRoman"/>
      <w:lvlText w:val="%6."/>
      <w:lvlJc w:val="right"/>
      <w:pPr>
        <w:ind w:left="4320" w:hanging="180"/>
      </w:pPr>
      <w:rPr>
        <w:rFonts w:cs="Times New Roman"/>
      </w:rPr>
    </w:lvl>
    <w:lvl w:ilvl="6" w:tplc="0C07000F" w:tentative="1">
      <w:start w:val="1"/>
      <w:numFmt w:val="decimal"/>
      <w:lvlText w:val="%7."/>
      <w:lvlJc w:val="left"/>
      <w:pPr>
        <w:ind w:left="5040" w:hanging="360"/>
      </w:pPr>
      <w:rPr>
        <w:rFonts w:cs="Times New Roman"/>
      </w:rPr>
    </w:lvl>
    <w:lvl w:ilvl="7" w:tplc="0C070019" w:tentative="1">
      <w:start w:val="1"/>
      <w:numFmt w:val="lowerLetter"/>
      <w:lvlText w:val="%8."/>
      <w:lvlJc w:val="left"/>
      <w:pPr>
        <w:ind w:left="5760" w:hanging="360"/>
      </w:pPr>
      <w:rPr>
        <w:rFonts w:cs="Times New Roman"/>
      </w:rPr>
    </w:lvl>
    <w:lvl w:ilvl="8" w:tplc="0C07001B" w:tentative="1">
      <w:start w:val="1"/>
      <w:numFmt w:val="lowerRoman"/>
      <w:lvlText w:val="%9."/>
      <w:lvlJc w:val="right"/>
      <w:pPr>
        <w:ind w:left="6480" w:hanging="180"/>
      </w:pPr>
      <w:rPr>
        <w:rFonts w:cs="Times New Roman"/>
      </w:rPr>
    </w:lvl>
  </w:abstractNum>
  <w:abstractNum w:abstractNumId="12" w15:restartNumberingAfterBreak="0">
    <w:nsid w:val="16ED3071"/>
    <w:multiLevelType w:val="multilevel"/>
    <w:tmpl w:val="E392F9B2"/>
    <w:lvl w:ilvl="0">
      <w:start w:val="1"/>
      <w:numFmt w:val="decimal"/>
      <w:pStyle w:val="Heading1"/>
      <w:lvlText w:val="%1."/>
      <w:lvlJc w:val="left"/>
      <w:pPr>
        <w:tabs>
          <w:tab w:val="num" w:pos="567"/>
        </w:tabs>
        <w:ind w:left="567" w:hanging="567"/>
      </w:pPr>
      <w:rPr>
        <w:rFonts w:cs="Times New Roman" w:hint="default"/>
      </w:rPr>
    </w:lvl>
    <w:lvl w:ilvl="1">
      <w:start w:val="1"/>
      <w:numFmt w:val="decimal"/>
      <w:pStyle w:val="Heading2"/>
      <w:isLgl/>
      <w:lvlText w:val="%1.%2"/>
      <w:lvlJc w:val="left"/>
      <w:pPr>
        <w:tabs>
          <w:tab w:val="num" w:pos="851"/>
        </w:tabs>
        <w:ind w:left="851" w:hanging="567"/>
      </w:pPr>
      <w:rPr>
        <w:rFonts w:cs="Times New Roman" w:hint="default"/>
      </w:rPr>
    </w:lvl>
    <w:lvl w:ilvl="2">
      <w:start w:val="1"/>
      <w:numFmt w:val="decimal"/>
      <w:pStyle w:val="Heading3"/>
      <w:isLgl/>
      <w:lvlText w:val="%1.%2.%3"/>
      <w:lvlJc w:val="left"/>
      <w:pPr>
        <w:tabs>
          <w:tab w:val="num" w:pos="1277"/>
        </w:tabs>
        <w:ind w:left="1277" w:hanging="851"/>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3" w15:restartNumberingAfterBreak="0">
    <w:nsid w:val="17D63434"/>
    <w:multiLevelType w:val="hybridMultilevel"/>
    <w:tmpl w:val="0EE2774E"/>
    <w:lvl w:ilvl="0" w:tplc="7B70D368">
      <w:start w:val="1"/>
      <w:numFmt w:val="bullet"/>
      <w:lvlText w:val=""/>
      <w:lvlJc w:val="left"/>
      <w:pPr>
        <w:tabs>
          <w:tab w:val="num" w:pos="1440"/>
        </w:tabs>
        <w:ind w:left="1440" w:hanging="360"/>
      </w:pPr>
      <w:rPr>
        <w:rFonts w:ascii="Wingdings" w:hAnsi="Wingdings" w:hint="default"/>
      </w:rPr>
    </w:lvl>
    <w:lvl w:ilvl="1" w:tplc="04070003">
      <w:start w:val="1"/>
      <w:numFmt w:val="bullet"/>
      <w:lvlText w:val="o"/>
      <w:lvlJc w:val="left"/>
      <w:pPr>
        <w:tabs>
          <w:tab w:val="num" w:pos="2160"/>
        </w:tabs>
        <w:ind w:left="2160" w:hanging="360"/>
      </w:pPr>
      <w:rPr>
        <w:rFonts w:ascii="Courier New" w:hAnsi="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1A170E87"/>
    <w:multiLevelType w:val="hybridMultilevel"/>
    <w:tmpl w:val="E97022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1A502D87"/>
    <w:multiLevelType w:val="hybridMultilevel"/>
    <w:tmpl w:val="8A9E6E32"/>
    <w:lvl w:ilvl="0" w:tplc="04070005">
      <w:start w:val="1"/>
      <w:numFmt w:val="bullet"/>
      <w:lvlText w:val=""/>
      <w:lvlJc w:val="left"/>
      <w:pPr>
        <w:tabs>
          <w:tab w:val="num" w:pos="1490"/>
        </w:tabs>
        <w:ind w:left="1490" w:hanging="360"/>
      </w:pPr>
      <w:rPr>
        <w:rFonts w:ascii="Wingdings" w:hAnsi="Wingdings" w:hint="default"/>
      </w:rPr>
    </w:lvl>
    <w:lvl w:ilvl="1" w:tplc="04070003" w:tentative="1">
      <w:start w:val="1"/>
      <w:numFmt w:val="bullet"/>
      <w:lvlText w:val="o"/>
      <w:lvlJc w:val="left"/>
      <w:pPr>
        <w:tabs>
          <w:tab w:val="num" w:pos="2210"/>
        </w:tabs>
        <w:ind w:left="2210" w:hanging="360"/>
      </w:pPr>
      <w:rPr>
        <w:rFonts w:ascii="Courier New" w:hAnsi="Courier New" w:hint="default"/>
      </w:rPr>
    </w:lvl>
    <w:lvl w:ilvl="2" w:tplc="04070005" w:tentative="1">
      <w:start w:val="1"/>
      <w:numFmt w:val="bullet"/>
      <w:lvlText w:val=""/>
      <w:lvlJc w:val="left"/>
      <w:pPr>
        <w:tabs>
          <w:tab w:val="num" w:pos="2930"/>
        </w:tabs>
        <w:ind w:left="2930" w:hanging="360"/>
      </w:pPr>
      <w:rPr>
        <w:rFonts w:ascii="Wingdings" w:hAnsi="Wingdings" w:hint="default"/>
      </w:rPr>
    </w:lvl>
    <w:lvl w:ilvl="3" w:tplc="04070001" w:tentative="1">
      <w:start w:val="1"/>
      <w:numFmt w:val="bullet"/>
      <w:lvlText w:val=""/>
      <w:lvlJc w:val="left"/>
      <w:pPr>
        <w:tabs>
          <w:tab w:val="num" w:pos="3650"/>
        </w:tabs>
        <w:ind w:left="3650" w:hanging="360"/>
      </w:pPr>
      <w:rPr>
        <w:rFonts w:ascii="Symbol" w:hAnsi="Symbol" w:hint="default"/>
      </w:rPr>
    </w:lvl>
    <w:lvl w:ilvl="4" w:tplc="04070003" w:tentative="1">
      <w:start w:val="1"/>
      <w:numFmt w:val="bullet"/>
      <w:lvlText w:val="o"/>
      <w:lvlJc w:val="left"/>
      <w:pPr>
        <w:tabs>
          <w:tab w:val="num" w:pos="4370"/>
        </w:tabs>
        <w:ind w:left="4370" w:hanging="360"/>
      </w:pPr>
      <w:rPr>
        <w:rFonts w:ascii="Courier New" w:hAnsi="Courier New" w:hint="default"/>
      </w:rPr>
    </w:lvl>
    <w:lvl w:ilvl="5" w:tplc="04070005" w:tentative="1">
      <w:start w:val="1"/>
      <w:numFmt w:val="bullet"/>
      <w:lvlText w:val=""/>
      <w:lvlJc w:val="left"/>
      <w:pPr>
        <w:tabs>
          <w:tab w:val="num" w:pos="5090"/>
        </w:tabs>
        <w:ind w:left="5090" w:hanging="360"/>
      </w:pPr>
      <w:rPr>
        <w:rFonts w:ascii="Wingdings" w:hAnsi="Wingdings" w:hint="default"/>
      </w:rPr>
    </w:lvl>
    <w:lvl w:ilvl="6" w:tplc="04070001" w:tentative="1">
      <w:start w:val="1"/>
      <w:numFmt w:val="bullet"/>
      <w:lvlText w:val=""/>
      <w:lvlJc w:val="left"/>
      <w:pPr>
        <w:tabs>
          <w:tab w:val="num" w:pos="5810"/>
        </w:tabs>
        <w:ind w:left="5810" w:hanging="360"/>
      </w:pPr>
      <w:rPr>
        <w:rFonts w:ascii="Symbol" w:hAnsi="Symbol" w:hint="default"/>
      </w:rPr>
    </w:lvl>
    <w:lvl w:ilvl="7" w:tplc="04070003" w:tentative="1">
      <w:start w:val="1"/>
      <w:numFmt w:val="bullet"/>
      <w:lvlText w:val="o"/>
      <w:lvlJc w:val="left"/>
      <w:pPr>
        <w:tabs>
          <w:tab w:val="num" w:pos="6530"/>
        </w:tabs>
        <w:ind w:left="6530" w:hanging="360"/>
      </w:pPr>
      <w:rPr>
        <w:rFonts w:ascii="Courier New" w:hAnsi="Courier New" w:hint="default"/>
      </w:rPr>
    </w:lvl>
    <w:lvl w:ilvl="8" w:tplc="04070005" w:tentative="1">
      <w:start w:val="1"/>
      <w:numFmt w:val="bullet"/>
      <w:lvlText w:val=""/>
      <w:lvlJc w:val="left"/>
      <w:pPr>
        <w:tabs>
          <w:tab w:val="num" w:pos="7250"/>
        </w:tabs>
        <w:ind w:left="7250" w:hanging="360"/>
      </w:pPr>
      <w:rPr>
        <w:rFonts w:ascii="Wingdings" w:hAnsi="Wingdings" w:hint="default"/>
      </w:rPr>
    </w:lvl>
  </w:abstractNum>
  <w:abstractNum w:abstractNumId="16" w15:restartNumberingAfterBreak="0">
    <w:nsid w:val="2C876410"/>
    <w:multiLevelType w:val="multilevel"/>
    <w:tmpl w:val="57E8BF1E"/>
    <w:lvl w:ilvl="0">
      <w:start w:val="1"/>
      <w:numFmt w:val="decimal"/>
      <w:pStyle w:val="HeaderLevelI"/>
      <w:lvlText w:val="%1."/>
      <w:lvlJc w:val="left"/>
      <w:pPr>
        <w:ind w:left="360" w:hanging="360"/>
      </w:pPr>
      <w:rPr>
        <w:rFonts w:cs="Times New Roman" w:hint="default"/>
      </w:rPr>
    </w:lvl>
    <w:lvl w:ilvl="1">
      <w:start w:val="1"/>
      <w:numFmt w:val="decimal"/>
      <w:pStyle w:val="HeaderLevelII"/>
      <w:lvlText w:val="%1.%2."/>
      <w:lvlJc w:val="left"/>
      <w:pPr>
        <w:ind w:left="792" w:hanging="432"/>
      </w:pPr>
      <w:rPr>
        <w:rFonts w:cs="Times New Roman" w:hint="default"/>
      </w:rPr>
    </w:lvl>
    <w:lvl w:ilvl="2">
      <w:start w:val="1"/>
      <w:numFmt w:val="decimal"/>
      <w:pStyle w:val="HeaderLevelIII"/>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559" w:hanging="1440"/>
      </w:pPr>
      <w:rPr>
        <w:rFonts w:cs="Times New Roman" w:hint="default"/>
      </w:rPr>
    </w:lvl>
  </w:abstractNum>
  <w:abstractNum w:abstractNumId="17" w15:restartNumberingAfterBreak="0">
    <w:nsid w:val="338956F1"/>
    <w:multiLevelType w:val="multilevel"/>
    <w:tmpl w:val="C6A41FC6"/>
    <w:numStyleLink w:val="Bullets1"/>
  </w:abstractNum>
  <w:abstractNum w:abstractNumId="18" w15:restartNumberingAfterBreak="0">
    <w:nsid w:val="45BA40ED"/>
    <w:multiLevelType w:val="hybridMultilevel"/>
    <w:tmpl w:val="6C8000B2"/>
    <w:lvl w:ilvl="0" w:tplc="F8D00976">
      <w:start w:val="1"/>
      <w:numFmt w:val="bullet"/>
      <w:pStyle w:val="NormalAgreementB2"/>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526B12BD"/>
    <w:multiLevelType w:val="singleLevel"/>
    <w:tmpl w:val="20E67D24"/>
    <w:lvl w:ilvl="0">
      <w:start w:val="1"/>
      <w:numFmt w:val="bullet"/>
      <w:lvlText w:val="–"/>
      <w:lvlJc w:val="left"/>
      <w:pPr>
        <w:tabs>
          <w:tab w:val="num" w:pos="1068"/>
        </w:tabs>
        <w:ind w:left="1068" w:hanging="360"/>
      </w:pPr>
      <w:rPr>
        <w:rFonts w:ascii="Times New Roman" w:hAnsi="Times New Roman" w:hint="default"/>
      </w:rPr>
    </w:lvl>
  </w:abstractNum>
  <w:abstractNum w:abstractNumId="20" w15:restartNumberingAfterBreak="0">
    <w:nsid w:val="531C1229"/>
    <w:multiLevelType w:val="multilevel"/>
    <w:tmpl w:val="0C07001D"/>
    <w:styleLink w:val="List2"/>
    <w:lvl w:ilvl="0">
      <w:start w:val="2"/>
      <w:numFmt w:val="decimal"/>
      <w:lvlText w:val="%1)"/>
      <w:lvlJc w:val="left"/>
      <w:pPr>
        <w:ind w:left="360" w:hanging="360"/>
      </w:pPr>
    </w:lvl>
    <w:lvl w:ilvl="1">
      <w:start w:val="1"/>
      <w:numFmt w:val="lowerLetter"/>
      <w:lvlText w:val="%2)"/>
      <w:lvlJc w:val="left"/>
      <w:pPr>
        <w:ind w:left="720" w:hanging="360"/>
      </w:pPr>
      <w:rPr>
        <w:rFonts w:ascii="Myriad Pro" w:hAnsi="Myriad Pro"/>
        <w:sz w:val="22"/>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3B80E0A"/>
    <w:multiLevelType w:val="hybridMultilevel"/>
    <w:tmpl w:val="A2F634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56BB150F"/>
    <w:multiLevelType w:val="hybridMultilevel"/>
    <w:tmpl w:val="35E86F62"/>
    <w:lvl w:ilvl="0" w:tplc="881C1668">
      <w:start w:val="1"/>
      <w:numFmt w:val="bullet"/>
      <w:pStyle w:val="NormalAgreementB4"/>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5A703BE7"/>
    <w:multiLevelType w:val="hybridMultilevel"/>
    <w:tmpl w:val="4A389730"/>
    <w:lvl w:ilvl="0" w:tplc="AB72DD42">
      <w:start w:val="1"/>
      <w:numFmt w:val="decimal"/>
      <w:lvlText w:val="%1."/>
      <w:lvlJc w:val="left"/>
      <w:pPr>
        <w:ind w:left="720" w:hanging="360"/>
      </w:pPr>
      <w:rPr>
        <w:rFonts w:ascii="Myriad Pro" w:hAnsi="Myriad Pro" w:cs="Times New Roman" w:hint="default"/>
      </w:rPr>
    </w:lvl>
    <w:lvl w:ilvl="1" w:tplc="0C070019" w:tentative="1">
      <w:start w:val="1"/>
      <w:numFmt w:val="lowerLetter"/>
      <w:lvlText w:val="%2."/>
      <w:lvlJc w:val="left"/>
      <w:pPr>
        <w:ind w:left="1440" w:hanging="360"/>
      </w:pPr>
      <w:rPr>
        <w:rFonts w:cs="Times New Roman"/>
      </w:rPr>
    </w:lvl>
    <w:lvl w:ilvl="2" w:tplc="0C07001B" w:tentative="1">
      <w:start w:val="1"/>
      <w:numFmt w:val="lowerRoman"/>
      <w:lvlText w:val="%3."/>
      <w:lvlJc w:val="right"/>
      <w:pPr>
        <w:ind w:left="2160" w:hanging="180"/>
      </w:pPr>
      <w:rPr>
        <w:rFonts w:cs="Times New Roman"/>
      </w:rPr>
    </w:lvl>
    <w:lvl w:ilvl="3" w:tplc="0C07000F" w:tentative="1">
      <w:start w:val="1"/>
      <w:numFmt w:val="decimal"/>
      <w:lvlText w:val="%4."/>
      <w:lvlJc w:val="left"/>
      <w:pPr>
        <w:ind w:left="2880" w:hanging="360"/>
      </w:pPr>
      <w:rPr>
        <w:rFonts w:cs="Times New Roman"/>
      </w:rPr>
    </w:lvl>
    <w:lvl w:ilvl="4" w:tplc="0C070019" w:tentative="1">
      <w:start w:val="1"/>
      <w:numFmt w:val="lowerLetter"/>
      <w:lvlText w:val="%5."/>
      <w:lvlJc w:val="left"/>
      <w:pPr>
        <w:ind w:left="3600" w:hanging="360"/>
      </w:pPr>
      <w:rPr>
        <w:rFonts w:cs="Times New Roman"/>
      </w:rPr>
    </w:lvl>
    <w:lvl w:ilvl="5" w:tplc="0C07001B" w:tentative="1">
      <w:start w:val="1"/>
      <w:numFmt w:val="lowerRoman"/>
      <w:lvlText w:val="%6."/>
      <w:lvlJc w:val="right"/>
      <w:pPr>
        <w:ind w:left="4320" w:hanging="180"/>
      </w:pPr>
      <w:rPr>
        <w:rFonts w:cs="Times New Roman"/>
      </w:rPr>
    </w:lvl>
    <w:lvl w:ilvl="6" w:tplc="0C07000F" w:tentative="1">
      <w:start w:val="1"/>
      <w:numFmt w:val="decimal"/>
      <w:lvlText w:val="%7."/>
      <w:lvlJc w:val="left"/>
      <w:pPr>
        <w:ind w:left="5040" w:hanging="360"/>
      </w:pPr>
      <w:rPr>
        <w:rFonts w:cs="Times New Roman"/>
      </w:rPr>
    </w:lvl>
    <w:lvl w:ilvl="7" w:tplc="0C070019" w:tentative="1">
      <w:start w:val="1"/>
      <w:numFmt w:val="lowerLetter"/>
      <w:lvlText w:val="%8."/>
      <w:lvlJc w:val="left"/>
      <w:pPr>
        <w:ind w:left="5760" w:hanging="360"/>
      </w:pPr>
      <w:rPr>
        <w:rFonts w:cs="Times New Roman"/>
      </w:rPr>
    </w:lvl>
    <w:lvl w:ilvl="8" w:tplc="0C07001B" w:tentative="1">
      <w:start w:val="1"/>
      <w:numFmt w:val="lowerRoman"/>
      <w:lvlText w:val="%9."/>
      <w:lvlJc w:val="right"/>
      <w:pPr>
        <w:ind w:left="6480" w:hanging="180"/>
      </w:pPr>
      <w:rPr>
        <w:rFonts w:cs="Times New Roman"/>
      </w:rPr>
    </w:lvl>
  </w:abstractNum>
  <w:abstractNum w:abstractNumId="24" w15:restartNumberingAfterBreak="0">
    <w:nsid w:val="5DB834B3"/>
    <w:multiLevelType w:val="hybridMultilevel"/>
    <w:tmpl w:val="1C182B8C"/>
    <w:lvl w:ilvl="0" w:tplc="2708A6E8">
      <w:start w:val="1"/>
      <w:numFmt w:val="bullet"/>
      <w:pStyle w:val="NormalDefinitionB"/>
      <w:lvlText w:val=""/>
      <w:lvlJc w:val="left"/>
      <w:pPr>
        <w:ind w:left="896" w:hanging="360"/>
      </w:pPr>
      <w:rPr>
        <w:rFonts w:ascii="Wingdings" w:hAnsi="Wingdings" w:hint="default"/>
      </w:rPr>
    </w:lvl>
    <w:lvl w:ilvl="1" w:tplc="0C070003" w:tentative="1">
      <w:start w:val="1"/>
      <w:numFmt w:val="bullet"/>
      <w:lvlText w:val="o"/>
      <w:lvlJc w:val="left"/>
      <w:pPr>
        <w:ind w:left="1616" w:hanging="360"/>
      </w:pPr>
      <w:rPr>
        <w:rFonts w:ascii="Courier New" w:hAnsi="Courier New" w:hint="default"/>
      </w:rPr>
    </w:lvl>
    <w:lvl w:ilvl="2" w:tplc="0C070005" w:tentative="1">
      <w:start w:val="1"/>
      <w:numFmt w:val="bullet"/>
      <w:lvlText w:val=""/>
      <w:lvlJc w:val="left"/>
      <w:pPr>
        <w:ind w:left="2336" w:hanging="360"/>
      </w:pPr>
      <w:rPr>
        <w:rFonts w:ascii="Wingdings" w:hAnsi="Wingdings" w:hint="default"/>
      </w:rPr>
    </w:lvl>
    <w:lvl w:ilvl="3" w:tplc="0C070001" w:tentative="1">
      <w:start w:val="1"/>
      <w:numFmt w:val="bullet"/>
      <w:lvlText w:val=""/>
      <w:lvlJc w:val="left"/>
      <w:pPr>
        <w:ind w:left="3056" w:hanging="360"/>
      </w:pPr>
      <w:rPr>
        <w:rFonts w:ascii="Symbol" w:hAnsi="Symbol" w:hint="default"/>
      </w:rPr>
    </w:lvl>
    <w:lvl w:ilvl="4" w:tplc="0C070003" w:tentative="1">
      <w:start w:val="1"/>
      <w:numFmt w:val="bullet"/>
      <w:lvlText w:val="o"/>
      <w:lvlJc w:val="left"/>
      <w:pPr>
        <w:ind w:left="3776" w:hanging="360"/>
      </w:pPr>
      <w:rPr>
        <w:rFonts w:ascii="Courier New" w:hAnsi="Courier New" w:hint="default"/>
      </w:rPr>
    </w:lvl>
    <w:lvl w:ilvl="5" w:tplc="0C070005" w:tentative="1">
      <w:start w:val="1"/>
      <w:numFmt w:val="bullet"/>
      <w:lvlText w:val=""/>
      <w:lvlJc w:val="left"/>
      <w:pPr>
        <w:ind w:left="4496" w:hanging="360"/>
      </w:pPr>
      <w:rPr>
        <w:rFonts w:ascii="Wingdings" w:hAnsi="Wingdings" w:hint="default"/>
      </w:rPr>
    </w:lvl>
    <w:lvl w:ilvl="6" w:tplc="0C070001" w:tentative="1">
      <w:start w:val="1"/>
      <w:numFmt w:val="bullet"/>
      <w:lvlText w:val=""/>
      <w:lvlJc w:val="left"/>
      <w:pPr>
        <w:ind w:left="5216" w:hanging="360"/>
      </w:pPr>
      <w:rPr>
        <w:rFonts w:ascii="Symbol" w:hAnsi="Symbol" w:hint="default"/>
      </w:rPr>
    </w:lvl>
    <w:lvl w:ilvl="7" w:tplc="0C070003" w:tentative="1">
      <w:start w:val="1"/>
      <w:numFmt w:val="bullet"/>
      <w:lvlText w:val="o"/>
      <w:lvlJc w:val="left"/>
      <w:pPr>
        <w:ind w:left="5936" w:hanging="360"/>
      </w:pPr>
      <w:rPr>
        <w:rFonts w:ascii="Courier New" w:hAnsi="Courier New" w:hint="default"/>
      </w:rPr>
    </w:lvl>
    <w:lvl w:ilvl="8" w:tplc="0C070005" w:tentative="1">
      <w:start w:val="1"/>
      <w:numFmt w:val="bullet"/>
      <w:lvlText w:val=""/>
      <w:lvlJc w:val="left"/>
      <w:pPr>
        <w:ind w:left="6656" w:hanging="360"/>
      </w:pPr>
      <w:rPr>
        <w:rFonts w:ascii="Wingdings" w:hAnsi="Wingdings" w:hint="default"/>
      </w:rPr>
    </w:lvl>
  </w:abstractNum>
  <w:abstractNum w:abstractNumId="25" w15:restartNumberingAfterBreak="0">
    <w:nsid w:val="68E721CB"/>
    <w:multiLevelType w:val="multilevel"/>
    <w:tmpl w:val="C6A41FC6"/>
    <w:styleLink w:val="Bullets1"/>
    <w:lvl w:ilvl="0">
      <w:start w:val="1"/>
      <w:numFmt w:val="bullet"/>
      <w:lvlText w:val="»"/>
      <w:lvlJc w:val="left"/>
      <w:pPr>
        <w:ind w:left="910" w:hanging="360"/>
      </w:pPr>
      <w:rPr>
        <w:rFonts w:ascii="Myriad Pro" w:hAnsi="Myriad Pro" w:hint="default"/>
        <w:sz w:val="22"/>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A3E1DAF"/>
    <w:multiLevelType w:val="hybridMultilevel"/>
    <w:tmpl w:val="A71A2398"/>
    <w:lvl w:ilvl="0" w:tplc="5C3248A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8383696">
    <w:abstractNumId w:val="16"/>
  </w:num>
  <w:num w:numId="2" w16cid:durableId="1177768188">
    <w:abstractNumId w:val="23"/>
  </w:num>
  <w:num w:numId="3" w16cid:durableId="1236821666">
    <w:abstractNumId w:val="25"/>
  </w:num>
  <w:num w:numId="4" w16cid:durableId="1153445332">
    <w:abstractNumId w:val="17"/>
  </w:num>
  <w:num w:numId="5" w16cid:durableId="2130202304">
    <w:abstractNumId w:val="15"/>
  </w:num>
  <w:num w:numId="6" w16cid:durableId="1717271002">
    <w:abstractNumId w:val="13"/>
  </w:num>
  <w:num w:numId="7" w16cid:durableId="912087198">
    <w:abstractNumId w:val="21"/>
  </w:num>
  <w:num w:numId="8" w16cid:durableId="1955867510">
    <w:abstractNumId w:val="14"/>
  </w:num>
  <w:num w:numId="9" w16cid:durableId="1613589557">
    <w:abstractNumId w:val="19"/>
  </w:num>
  <w:num w:numId="10" w16cid:durableId="1894274483">
    <w:abstractNumId w:val="10"/>
    <w:lvlOverride w:ilvl="0">
      <w:lvl w:ilvl="0">
        <w:numFmt w:val="bullet"/>
        <w:lvlText w:val=""/>
        <w:legacy w:legacy="1" w:legacySpace="0" w:legacyIndent="0"/>
        <w:lvlJc w:val="left"/>
        <w:rPr>
          <w:rFonts w:ascii="Symbol" w:hAnsi="Symbol" w:hint="default"/>
          <w:sz w:val="22"/>
        </w:rPr>
      </w:lvl>
    </w:lvlOverride>
  </w:num>
  <w:num w:numId="11" w16cid:durableId="678316495">
    <w:abstractNumId w:val="12"/>
  </w:num>
  <w:num w:numId="12" w16cid:durableId="1568371646">
    <w:abstractNumId w:val="11"/>
  </w:num>
  <w:num w:numId="13" w16cid:durableId="1487161477">
    <w:abstractNumId w:val="9"/>
  </w:num>
  <w:num w:numId="14" w16cid:durableId="70975655">
    <w:abstractNumId w:val="7"/>
  </w:num>
  <w:num w:numId="15" w16cid:durableId="310183519">
    <w:abstractNumId w:val="6"/>
  </w:num>
  <w:num w:numId="16" w16cid:durableId="1766030211">
    <w:abstractNumId w:val="5"/>
  </w:num>
  <w:num w:numId="17" w16cid:durableId="326371226">
    <w:abstractNumId w:val="4"/>
  </w:num>
  <w:num w:numId="18" w16cid:durableId="661466424">
    <w:abstractNumId w:val="8"/>
  </w:num>
  <w:num w:numId="19" w16cid:durableId="727799451">
    <w:abstractNumId w:val="3"/>
  </w:num>
  <w:num w:numId="20" w16cid:durableId="33778381">
    <w:abstractNumId w:val="2"/>
  </w:num>
  <w:num w:numId="21" w16cid:durableId="1929001731">
    <w:abstractNumId w:val="1"/>
  </w:num>
  <w:num w:numId="22" w16cid:durableId="1111626556">
    <w:abstractNumId w:val="0"/>
  </w:num>
  <w:num w:numId="23" w16cid:durableId="388967800">
    <w:abstractNumId w:val="24"/>
  </w:num>
  <w:num w:numId="24" w16cid:durableId="1862434232">
    <w:abstractNumId w:val="22"/>
  </w:num>
  <w:num w:numId="25" w16cid:durableId="790243998">
    <w:abstractNumId w:val="18"/>
  </w:num>
  <w:num w:numId="26" w16cid:durableId="2123374160">
    <w:abstractNumId w:val="12"/>
  </w:num>
  <w:num w:numId="27" w16cid:durableId="658995168">
    <w:abstractNumId w:val="12"/>
  </w:num>
  <w:num w:numId="28" w16cid:durableId="934172451">
    <w:abstractNumId w:val="12"/>
  </w:num>
  <w:num w:numId="29" w16cid:durableId="2055033495">
    <w:abstractNumId w:val="12"/>
  </w:num>
  <w:num w:numId="30" w16cid:durableId="797139485">
    <w:abstractNumId w:val="12"/>
  </w:num>
  <w:num w:numId="31" w16cid:durableId="946039442">
    <w:abstractNumId w:val="12"/>
  </w:num>
  <w:num w:numId="32" w16cid:durableId="2079593832">
    <w:abstractNumId w:val="12"/>
  </w:num>
  <w:num w:numId="33" w16cid:durableId="952901542">
    <w:abstractNumId w:val="12"/>
  </w:num>
  <w:num w:numId="34" w16cid:durableId="43529743">
    <w:abstractNumId w:val="12"/>
  </w:num>
  <w:num w:numId="35" w16cid:durableId="20080933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8765241">
    <w:abstractNumId w:val="16"/>
  </w:num>
  <w:num w:numId="37" w16cid:durableId="48502315">
    <w:abstractNumId w:val="16"/>
  </w:num>
  <w:num w:numId="38" w16cid:durableId="891885599">
    <w:abstractNumId w:val="16"/>
  </w:num>
  <w:num w:numId="39" w16cid:durableId="138798965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317392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691495490">
    <w:abstractNumId w:val="26"/>
  </w:num>
  <w:num w:numId="42" w16cid:durableId="203566323">
    <w:abstractNumId w:val="2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M0NzKyNDU2NzQ1M7NU0lEKTi0uzszPAykwqgUAVnIe2iwAAAA="/>
    <w:docVar w:name="TrayWizard" w:val="Blanco|7|"/>
  </w:docVars>
  <w:rsids>
    <w:rsidRoot w:val="00A24AA2"/>
    <w:rsid w:val="0000033A"/>
    <w:rsid w:val="000007CF"/>
    <w:rsid w:val="000012EE"/>
    <w:rsid w:val="00002549"/>
    <w:rsid w:val="00002D1B"/>
    <w:rsid w:val="00004E30"/>
    <w:rsid w:val="00006B10"/>
    <w:rsid w:val="00007275"/>
    <w:rsid w:val="00010EF1"/>
    <w:rsid w:val="0001130D"/>
    <w:rsid w:val="00011981"/>
    <w:rsid w:val="000160CE"/>
    <w:rsid w:val="00020EF4"/>
    <w:rsid w:val="00022F5A"/>
    <w:rsid w:val="00023637"/>
    <w:rsid w:val="00023C96"/>
    <w:rsid w:val="00027BB7"/>
    <w:rsid w:val="000302CF"/>
    <w:rsid w:val="000306CC"/>
    <w:rsid w:val="000320D2"/>
    <w:rsid w:val="000335B6"/>
    <w:rsid w:val="0003558C"/>
    <w:rsid w:val="00036EB2"/>
    <w:rsid w:val="00037193"/>
    <w:rsid w:val="000402CD"/>
    <w:rsid w:val="00040B82"/>
    <w:rsid w:val="00041024"/>
    <w:rsid w:val="00043249"/>
    <w:rsid w:val="000468AE"/>
    <w:rsid w:val="00047664"/>
    <w:rsid w:val="00047E51"/>
    <w:rsid w:val="000546E6"/>
    <w:rsid w:val="000557A9"/>
    <w:rsid w:val="00057874"/>
    <w:rsid w:val="00062806"/>
    <w:rsid w:val="00063699"/>
    <w:rsid w:val="0006442D"/>
    <w:rsid w:val="000648FC"/>
    <w:rsid w:val="000661A3"/>
    <w:rsid w:val="00073BDA"/>
    <w:rsid w:val="00075632"/>
    <w:rsid w:val="00075F09"/>
    <w:rsid w:val="000805D1"/>
    <w:rsid w:val="00081F5C"/>
    <w:rsid w:val="0008243E"/>
    <w:rsid w:val="00082B89"/>
    <w:rsid w:val="000851CA"/>
    <w:rsid w:val="00090D1D"/>
    <w:rsid w:val="00091569"/>
    <w:rsid w:val="00092B1D"/>
    <w:rsid w:val="00092F8B"/>
    <w:rsid w:val="00093542"/>
    <w:rsid w:val="0009456D"/>
    <w:rsid w:val="000973C2"/>
    <w:rsid w:val="000A6D77"/>
    <w:rsid w:val="000A712F"/>
    <w:rsid w:val="000B0EC0"/>
    <w:rsid w:val="000B3242"/>
    <w:rsid w:val="000B33C0"/>
    <w:rsid w:val="000B7F4D"/>
    <w:rsid w:val="000C40F8"/>
    <w:rsid w:val="000C4920"/>
    <w:rsid w:val="000C4E4F"/>
    <w:rsid w:val="000D00AD"/>
    <w:rsid w:val="000D0D63"/>
    <w:rsid w:val="000D5A74"/>
    <w:rsid w:val="000E4C76"/>
    <w:rsid w:val="000E5A1F"/>
    <w:rsid w:val="000E7520"/>
    <w:rsid w:val="000F6CCC"/>
    <w:rsid w:val="001007FA"/>
    <w:rsid w:val="0010083B"/>
    <w:rsid w:val="00102060"/>
    <w:rsid w:val="00102343"/>
    <w:rsid w:val="00106C04"/>
    <w:rsid w:val="0010750D"/>
    <w:rsid w:val="001130F7"/>
    <w:rsid w:val="0011589A"/>
    <w:rsid w:val="00120125"/>
    <w:rsid w:val="00120B6C"/>
    <w:rsid w:val="00121451"/>
    <w:rsid w:val="001217E4"/>
    <w:rsid w:val="00121A6C"/>
    <w:rsid w:val="0012224D"/>
    <w:rsid w:val="00123AD7"/>
    <w:rsid w:val="00125CD2"/>
    <w:rsid w:val="001279C2"/>
    <w:rsid w:val="00127B8A"/>
    <w:rsid w:val="00135685"/>
    <w:rsid w:val="00137829"/>
    <w:rsid w:val="00142E5C"/>
    <w:rsid w:val="0015002E"/>
    <w:rsid w:val="00153ACE"/>
    <w:rsid w:val="00154DF9"/>
    <w:rsid w:val="001578DE"/>
    <w:rsid w:val="0016059D"/>
    <w:rsid w:val="00160C7B"/>
    <w:rsid w:val="00160CDB"/>
    <w:rsid w:val="001628C4"/>
    <w:rsid w:val="00162FBC"/>
    <w:rsid w:val="001634D2"/>
    <w:rsid w:val="0016371E"/>
    <w:rsid w:val="00164657"/>
    <w:rsid w:val="001654D3"/>
    <w:rsid w:val="00165880"/>
    <w:rsid w:val="00165C5A"/>
    <w:rsid w:val="00171E10"/>
    <w:rsid w:val="001728F0"/>
    <w:rsid w:val="00173404"/>
    <w:rsid w:val="00175CD6"/>
    <w:rsid w:val="001769A2"/>
    <w:rsid w:val="00180901"/>
    <w:rsid w:val="00181B9F"/>
    <w:rsid w:val="00182763"/>
    <w:rsid w:val="001829D9"/>
    <w:rsid w:val="001830DE"/>
    <w:rsid w:val="001841FF"/>
    <w:rsid w:val="001845DB"/>
    <w:rsid w:val="00186196"/>
    <w:rsid w:val="00187637"/>
    <w:rsid w:val="00187B3A"/>
    <w:rsid w:val="001913FC"/>
    <w:rsid w:val="00191CF8"/>
    <w:rsid w:val="001A172A"/>
    <w:rsid w:val="001A22B6"/>
    <w:rsid w:val="001A2D3F"/>
    <w:rsid w:val="001A462E"/>
    <w:rsid w:val="001A6372"/>
    <w:rsid w:val="001A6C3E"/>
    <w:rsid w:val="001B1D56"/>
    <w:rsid w:val="001B4967"/>
    <w:rsid w:val="001B570B"/>
    <w:rsid w:val="001B6EF9"/>
    <w:rsid w:val="001B7C66"/>
    <w:rsid w:val="001C073B"/>
    <w:rsid w:val="001C1E19"/>
    <w:rsid w:val="001C1EBB"/>
    <w:rsid w:val="001C7DD3"/>
    <w:rsid w:val="001D0D1F"/>
    <w:rsid w:val="001D5136"/>
    <w:rsid w:val="001D6476"/>
    <w:rsid w:val="001D6AB1"/>
    <w:rsid w:val="001E0075"/>
    <w:rsid w:val="001E040C"/>
    <w:rsid w:val="001E0F4F"/>
    <w:rsid w:val="001E314D"/>
    <w:rsid w:val="001E5249"/>
    <w:rsid w:val="001E65C3"/>
    <w:rsid w:val="001E6773"/>
    <w:rsid w:val="001E7336"/>
    <w:rsid w:val="001F2518"/>
    <w:rsid w:val="001F777D"/>
    <w:rsid w:val="00200B41"/>
    <w:rsid w:val="0020551E"/>
    <w:rsid w:val="002119A4"/>
    <w:rsid w:val="00214A56"/>
    <w:rsid w:val="0021521F"/>
    <w:rsid w:val="0021677B"/>
    <w:rsid w:val="00216B7E"/>
    <w:rsid w:val="002205D5"/>
    <w:rsid w:val="002216E6"/>
    <w:rsid w:val="00222F84"/>
    <w:rsid w:val="00224BB3"/>
    <w:rsid w:val="00225AE6"/>
    <w:rsid w:val="00226758"/>
    <w:rsid w:val="00227008"/>
    <w:rsid w:val="002303A5"/>
    <w:rsid w:val="00234BDA"/>
    <w:rsid w:val="00236463"/>
    <w:rsid w:val="00237CD2"/>
    <w:rsid w:val="002401AE"/>
    <w:rsid w:val="0024488E"/>
    <w:rsid w:val="0024615E"/>
    <w:rsid w:val="00250597"/>
    <w:rsid w:val="0025381E"/>
    <w:rsid w:val="0025411A"/>
    <w:rsid w:val="00254D07"/>
    <w:rsid w:val="00261524"/>
    <w:rsid w:val="00261653"/>
    <w:rsid w:val="0026549A"/>
    <w:rsid w:val="00265594"/>
    <w:rsid w:val="002665C6"/>
    <w:rsid w:val="002669C5"/>
    <w:rsid w:val="0026705F"/>
    <w:rsid w:val="00267679"/>
    <w:rsid w:val="00267C5B"/>
    <w:rsid w:val="002712C3"/>
    <w:rsid w:val="002736ED"/>
    <w:rsid w:val="00273CF7"/>
    <w:rsid w:val="00281E07"/>
    <w:rsid w:val="002873B2"/>
    <w:rsid w:val="00293039"/>
    <w:rsid w:val="00296A30"/>
    <w:rsid w:val="00297793"/>
    <w:rsid w:val="002A0E96"/>
    <w:rsid w:val="002A2B35"/>
    <w:rsid w:val="002A5859"/>
    <w:rsid w:val="002A67AB"/>
    <w:rsid w:val="002B66F5"/>
    <w:rsid w:val="002C0536"/>
    <w:rsid w:val="002C1B11"/>
    <w:rsid w:val="002C41A4"/>
    <w:rsid w:val="002C4EAA"/>
    <w:rsid w:val="002C5271"/>
    <w:rsid w:val="002D0A15"/>
    <w:rsid w:val="002D2149"/>
    <w:rsid w:val="002D3536"/>
    <w:rsid w:val="002E1C06"/>
    <w:rsid w:val="002E32B8"/>
    <w:rsid w:val="002E40DD"/>
    <w:rsid w:val="002E4CAF"/>
    <w:rsid w:val="002E6556"/>
    <w:rsid w:val="002F0A75"/>
    <w:rsid w:val="002F2F98"/>
    <w:rsid w:val="002F470D"/>
    <w:rsid w:val="002F5B4D"/>
    <w:rsid w:val="003015F9"/>
    <w:rsid w:val="00301610"/>
    <w:rsid w:val="00304649"/>
    <w:rsid w:val="003046DF"/>
    <w:rsid w:val="00305666"/>
    <w:rsid w:val="00305830"/>
    <w:rsid w:val="00310285"/>
    <w:rsid w:val="003104C2"/>
    <w:rsid w:val="0031104A"/>
    <w:rsid w:val="003120FF"/>
    <w:rsid w:val="003122BA"/>
    <w:rsid w:val="003147CC"/>
    <w:rsid w:val="0031494E"/>
    <w:rsid w:val="0031544A"/>
    <w:rsid w:val="003260AD"/>
    <w:rsid w:val="00330F2A"/>
    <w:rsid w:val="00331F68"/>
    <w:rsid w:val="00332164"/>
    <w:rsid w:val="00332DB5"/>
    <w:rsid w:val="0033384C"/>
    <w:rsid w:val="00336C17"/>
    <w:rsid w:val="0034009D"/>
    <w:rsid w:val="0034192E"/>
    <w:rsid w:val="003425B4"/>
    <w:rsid w:val="003454BB"/>
    <w:rsid w:val="0034704B"/>
    <w:rsid w:val="003474BF"/>
    <w:rsid w:val="00347B5C"/>
    <w:rsid w:val="00350415"/>
    <w:rsid w:val="00350824"/>
    <w:rsid w:val="00350A4B"/>
    <w:rsid w:val="00352C37"/>
    <w:rsid w:val="00353326"/>
    <w:rsid w:val="003559A9"/>
    <w:rsid w:val="00361326"/>
    <w:rsid w:val="00365500"/>
    <w:rsid w:val="00374029"/>
    <w:rsid w:val="00375DCF"/>
    <w:rsid w:val="0038576F"/>
    <w:rsid w:val="00390767"/>
    <w:rsid w:val="00390BDE"/>
    <w:rsid w:val="00391E0E"/>
    <w:rsid w:val="00392D63"/>
    <w:rsid w:val="003948AC"/>
    <w:rsid w:val="00395CAD"/>
    <w:rsid w:val="00395EBC"/>
    <w:rsid w:val="003964FA"/>
    <w:rsid w:val="00397B5C"/>
    <w:rsid w:val="003A0121"/>
    <w:rsid w:val="003A08BB"/>
    <w:rsid w:val="003A604F"/>
    <w:rsid w:val="003A668C"/>
    <w:rsid w:val="003A6CC3"/>
    <w:rsid w:val="003A736F"/>
    <w:rsid w:val="003B02F6"/>
    <w:rsid w:val="003B276A"/>
    <w:rsid w:val="003B2A50"/>
    <w:rsid w:val="003B65CE"/>
    <w:rsid w:val="003B66DD"/>
    <w:rsid w:val="003B6E6A"/>
    <w:rsid w:val="003C173A"/>
    <w:rsid w:val="003C2678"/>
    <w:rsid w:val="003C3C5A"/>
    <w:rsid w:val="003C5EB4"/>
    <w:rsid w:val="003D120B"/>
    <w:rsid w:val="003D2A4C"/>
    <w:rsid w:val="003D4468"/>
    <w:rsid w:val="003D4D8B"/>
    <w:rsid w:val="003D63F6"/>
    <w:rsid w:val="003D7058"/>
    <w:rsid w:val="003D757D"/>
    <w:rsid w:val="003E0FB3"/>
    <w:rsid w:val="003E2D82"/>
    <w:rsid w:val="003E393E"/>
    <w:rsid w:val="003E402E"/>
    <w:rsid w:val="003E589A"/>
    <w:rsid w:val="003F13C5"/>
    <w:rsid w:val="003F14AF"/>
    <w:rsid w:val="003F23F0"/>
    <w:rsid w:val="003F2F34"/>
    <w:rsid w:val="003F6EA9"/>
    <w:rsid w:val="003F709C"/>
    <w:rsid w:val="00400BFD"/>
    <w:rsid w:val="00400FAD"/>
    <w:rsid w:val="00401B05"/>
    <w:rsid w:val="00402C18"/>
    <w:rsid w:val="0040476A"/>
    <w:rsid w:val="0040775F"/>
    <w:rsid w:val="004104AC"/>
    <w:rsid w:val="004115AC"/>
    <w:rsid w:val="0041189F"/>
    <w:rsid w:val="00412149"/>
    <w:rsid w:val="0041461A"/>
    <w:rsid w:val="00414B41"/>
    <w:rsid w:val="00416E07"/>
    <w:rsid w:val="004170C8"/>
    <w:rsid w:val="0042082D"/>
    <w:rsid w:val="0042387A"/>
    <w:rsid w:val="00423BB3"/>
    <w:rsid w:val="00425D66"/>
    <w:rsid w:val="004269E9"/>
    <w:rsid w:val="00427B87"/>
    <w:rsid w:val="004315A5"/>
    <w:rsid w:val="004336A3"/>
    <w:rsid w:val="00434B10"/>
    <w:rsid w:val="00440BE4"/>
    <w:rsid w:val="00442970"/>
    <w:rsid w:val="004459D7"/>
    <w:rsid w:val="004469A2"/>
    <w:rsid w:val="004477C2"/>
    <w:rsid w:val="004478B8"/>
    <w:rsid w:val="00450412"/>
    <w:rsid w:val="00450A5E"/>
    <w:rsid w:val="004538B9"/>
    <w:rsid w:val="0045728C"/>
    <w:rsid w:val="0045739B"/>
    <w:rsid w:val="004573FD"/>
    <w:rsid w:val="00460EE4"/>
    <w:rsid w:val="0046129B"/>
    <w:rsid w:val="004619C7"/>
    <w:rsid w:val="004625B1"/>
    <w:rsid w:val="0046421E"/>
    <w:rsid w:val="00465923"/>
    <w:rsid w:val="00466B67"/>
    <w:rsid w:val="00470441"/>
    <w:rsid w:val="00473985"/>
    <w:rsid w:val="00473C86"/>
    <w:rsid w:val="00474AB9"/>
    <w:rsid w:val="00474B1B"/>
    <w:rsid w:val="004802F5"/>
    <w:rsid w:val="004805E7"/>
    <w:rsid w:val="00481575"/>
    <w:rsid w:val="004841F2"/>
    <w:rsid w:val="004861B0"/>
    <w:rsid w:val="004944EA"/>
    <w:rsid w:val="004945B1"/>
    <w:rsid w:val="0049485D"/>
    <w:rsid w:val="00494D02"/>
    <w:rsid w:val="00495B88"/>
    <w:rsid w:val="00496357"/>
    <w:rsid w:val="00497413"/>
    <w:rsid w:val="0049781D"/>
    <w:rsid w:val="004A012F"/>
    <w:rsid w:val="004A122C"/>
    <w:rsid w:val="004A2262"/>
    <w:rsid w:val="004A28C9"/>
    <w:rsid w:val="004A2BB0"/>
    <w:rsid w:val="004A3471"/>
    <w:rsid w:val="004A4307"/>
    <w:rsid w:val="004A6EDC"/>
    <w:rsid w:val="004B230F"/>
    <w:rsid w:val="004B27A9"/>
    <w:rsid w:val="004B7C88"/>
    <w:rsid w:val="004C1E6F"/>
    <w:rsid w:val="004C6CA8"/>
    <w:rsid w:val="004C74D3"/>
    <w:rsid w:val="004C7C2C"/>
    <w:rsid w:val="004D11C2"/>
    <w:rsid w:val="004D13FE"/>
    <w:rsid w:val="004D44D5"/>
    <w:rsid w:val="004D7D7E"/>
    <w:rsid w:val="004E080E"/>
    <w:rsid w:val="004E4F1E"/>
    <w:rsid w:val="004E5EA3"/>
    <w:rsid w:val="004E7F12"/>
    <w:rsid w:val="004F5C35"/>
    <w:rsid w:val="004F71D2"/>
    <w:rsid w:val="004F7FA9"/>
    <w:rsid w:val="00501FF5"/>
    <w:rsid w:val="005033D3"/>
    <w:rsid w:val="005034E6"/>
    <w:rsid w:val="005054E3"/>
    <w:rsid w:val="00505C76"/>
    <w:rsid w:val="00507794"/>
    <w:rsid w:val="00511724"/>
    <w:rsid w:val="005124E0"/>
    <w:rsid w:val="00513275"/>
    <w:rsid w:val="00513C9E"/>
    <w:rsid w:val="005161F2"/>
    <w:rsid w:val="00517F2C"/>
    <w:rsid w:val="00520CF4"/>
    <w:rsid w:val="00521402"/>
    <w:rsid w:val="00521CBA"/>
    <w:rsid w:val="00523483"/>
    <w:rsid w:val="00524099"/>
    <w:rsid w:val="005308BF"/>
    <w:rsid w:val="00537BDB"/>
    <w:rsid w:val="005402DE"/>
    <w:rsid w:val="00544DA8"/>
    <w:rsid w:val="00550B6A"/>
    <w:rsid w:val="00552535"/>
    <w:rsid w:val="005537A7"/>
    <w:rsid w:val="00554942"/>
    <w:rsid w:val="00562F59"/>
    <w:rsid w:val="00565FB1"/>
    <w:rsid w:val="00565FD6"/>
    <w:rsid w:val="0057066B"/>
    <w:rsid w:val="005717A1"/>
    <w:rsid w:val="00572805"/>
    <w:rsid w:val="00574770"/>
    <w:rsid w:val="00580F30"/>
    <w:rsid w:val="005867E4"/>
    <w:rsid w:val="00586A9B"/>
    <w:rsid w:val="00587F98"/>
    <w:rsid w:val="00590F84"/>
    <w:rsid w:val="00594A0B"/>
    <w:rsid w:val="00597351"/>
    <w:rsid w:val="005A0287"/>
    <w:rsid w:val="005A2388"/>
    <w:rsid w:val="005A29B0"/>
    <w:rsid w:val="005A501A"/>
    <w:rsid w:val="005B665D"/>
    <w:rsid w:val="005C0DB4"/>
    <w:rsid w:val="005C1459"/>
    <w:rsid w:val="005C62A9"/>
    <w:rsid w:val="005D01D6"/>
    <w:rsid w:val="005D7616"/>
    <w:rsid w:val="005D7740"/>
    <w:rsid w:val="005E12E9"/>
    <w:rsid w:val="005E13F3"/>
    <w:rsid w:val="005E38A1"/>
    <w:rsid w:val="005E617A"/>
    <w:rsid w:val="005F001A"/>
    <w:rsid w:val="005F0ACB"/>
    <w:rsid w:val="005F0CC6"/>
    <w:rsid w:val="005F198B"/>
    <w:rsid w:val="005F1E85"/>
    <w:rsid w:val="005F2755"/>
    <w:rsid w:val="005F46AB"/>
    <w:rsid w:val="005F5FE3"/>
    <w:rsid w:val="005F7E52"/>
    <w:rsid w:val="0060081B"/>
    <w:rsid w:val="006010B6"/>
    <w:rsid w:val="00610DDE"/>
    <w:rsid w:val="00615A69"/>
    <w:rsid w:val="00615DA7"/>
    <w:rsid w:val="00615FCC"/>
    <w:rsid w:val="006217EC"/>
    <w:rsid w:val="00622CFA"/>
    <w:rsid w:val="00625529"/>
    <w:rsid w:val="00625B7E"/>
    <w:rsid w:val="00634FAB"/>
    <w:rsid w:val="00635CC9"/>
    <w:rsid w:val="00636AB7"/>
    <w:rsid w:val="006377AD"/>
    <w:rsid w:val="00642050"/>
    <w:rsid w:val="00642967"/>
    <w:rsid w:val="006429AB"/>
    <w:rsid w:val="00642E17"/>
    <w:rsid w:val="006433F6"/>
    <w:rsid w:val="0064783E"/>
    <w:rsid w:val="00647BC8"/>
    <w:rsid w:val="00647C30"/>
    <w:rsid w:val="0065048E"/>
    <w:rsid w:val="00650A0F"/>
    <w:rsid w:val="00652D70"/>
    <w:rsid w:val="00652F5F"/>
    <w:rsid w:val="00653898"/>
    <w:rsid w:val="00653C8F"/>
    <w:rsid w:val="00654265"/>
    <w:rsid w:val="00655004"/>
    <w:rsid w:val="00657816"/>
    <w:rsid w:val="00657F43"/>
    <w:rsid w:val="00661A1B"/>
    <w:rsid w:val="00662147"/>
    <w:rsid w:val="00674C07"/>
    <w:rsid w:val="00675A39"/>
    <w:rsid w:val="00676284"/>
    <w:rsid w:val="00677890"/>
    <w:rsid w:val="00677D39"/>
    <w:rsid w:val="00680B89"/>
    <w:rsid w:val="006822BE"/>
    <w:rsid w:val="00684813"/>
    <w:rsid w:val="00685677"/>
    <w:rsid w:val="006861E6"/>
    <w:rsid w:val="00686ADC"/>
    <w:rsid w:val="00692BAA"/>
    <w:rsid w:val="00695DC7"/>
    <w:rsid w:val="006A147B"/>
    <w:rsid w:val="006A4FC2"/>
    <w:rsid w:val="006A6676"/>
    <w:rsid w:val="006B131D"/>
    <w:rsid w:val="006B1D52"/>
    <w:rsid w:val="006B25ED"/>
    <w:rsid w:val="006B346C"/>
    <w:rsid w:val="006B4CB6"/>
    <w:rsid w:val="006B68C3"/>
    <w:rsid w:val="006B77EC"/>
    <w:rsid w:val="006C334A"/>
    <w:rsid w:val="006D1490"/>
    <w:rsid w:val="006D14DC"/>
    <w:rsid w:val="006D18D1"/>
    <w:rsid w:val="006D298C"/>
    <w:rsid w:val="006D2FF0"/>
    <w:rsid w:val="006D44E0"/>
    <w:rsid w:val="006D5585"/>
    <w:rsid w:val="006D6796"/>
    <w:rsid w:val="006D7083"/>
    <w:rsid w:val="006E0A11"/>
    <w:rsid w:val="006E3B3A"/>
    <w:rsid w:val="006E5939"/>
    <w:rsid w:val="006E75AE"/>
    <w:rsid w:val="006F016C"/>
    <w:rsid w:val="006F0FB3"/>
    <w:rsid w:val="006F11C4"/>
    <w:rsid w:val="006F1EBF"/>
    <w:rsid w:val="006F29DF"/>
    <w:rsid w:val="006F3404"/>
    <w:rsid w:val="006F349A"/>
    <w:rsid w:val="006F3F25"/>
    <w:rsid w:val="006F5B12"/>
    <w:rsid w:val="006F6971"/>
    <w:rsid w:val="007007E1"/>
    <w:rsid w:val="0070130F"/>
    <w:rsid w:val="00704EDA"/>
    <w:rsid w:val="00705BF6"/>
    <w:rsid w:val="00706C52"/>
    <w:rsid w:val="0070711D"/>
    <w:rsid w:val="00707B74"/>
    <w:rsid w:val="007112BD"/>
    <w:rsid w:val="00711E03"/>
    <w:rsid w:val="007123C2"/>
    <w:rsid w:val="00713228"/>
    <w:rsid w:val="00717982"/>
    <w:rsid w:val="00717CB4"/>
    <w:rsid w:val="00720B1C"/>
    <w:rsid w:val="007246AA"/>
    <w:rsid w:val="007271F4"/>
    <w:rsid w:val="00727381"/>
    <w:rsid w:val="007310F9"/>
    <w:rsid w:val="00733401"/>
    <w:rsid w:val="00733466"/>
    <w:rsid w:val="00734FEB"/>
    <w:rsid w:val="00735EB3"/>
    <w:rsid w:val="00737EE8"/>
    <w:rsid w:val="007413F7"/>
    <w:rsid w:val="00752FE5"/>
    <w:rsid w:val="00760177"/>
    <w:rsid w:val="0076032C"/>
    <w:rsid w:val="007627AB"/>
    <w:rsid w:val="007628B2"/>
    <w:rsid w:val="00762CB5"/>
    <w:rsid w:val="00762F40"/>
    <w:rsid w:val="00762F8F"/>
    <w:rsid w:val="00764E50"/>
    <w:rsid w:val="007713DA"/>
    <w:rsid w:val="00771740"/>
    <w:rsid w:val="00775A0E"/>
    <w:rsid w:val="007813F8"/>
    <w:rsid w:val="00782E7F"/>
    <w:rsid w:val="00784065"/>
    <w:rsid w:val="00784074"/>
    <w:rsid w:val="00784775"/>
    <w:rsid w:val="00786DD2"/>
    <w:rsid w:val="00790235"/>
    <w:rsid w:val="00790701"/>
    <w:rsid w:val="0079414A"/>
    <w:rsid w:val="007957EF"/>
    <w:rsid w:val="007964AD"/>
    <w:rsid w:val="007A1167"/>
    <w:rsid w:val="007A1B9A"/>
    <w:rsid w:val="007A1E69"/>
    <w:rsid w:val="007A2140"/>
    <w:rsid w:val="007A2A92"/>
    <w:rsid w:val="007A3762"/>
    <w:rsid w:val="007A7C98"/>
    <w:rsid w:val="007B3125"/>
    <w:rsid w:val="007B65B4"/>
    <w:rsid w:val="007B7905"/>
    <w:rsid w:val="007C02B6"/>
    <w:rsid w:val="007C1541"/>
    <w:rsid w:val="007C2DEF"/>
    <w:rsid w:val="007C3877"/>
    <w:rsid w:val="007C4846"/>
    <w:rsid w:val="007D1115"/>
    <w:rsid w:val="007D4657"/>
    <w:rsid w:val="007D63F1"/>
    <w:rsid w:val="007D6A24"/>
    <w:rsid w:val="007D7CE7"/>
    <w:rsid w:val="007E16A5"/>
    <w:rsid w:val="007E1CB8"/>
    <w:rsid w:val="007E26AB"/>
    <w:rsid w:val="007F3B52"/>
    <w:rsid w:val="007F3EE6"/>
    <w:rsid w:val="007F661B"/>
    <w:rsid w:val="008005AE"/>
    <w:rsid w:val="00802969"/>
    <w:rsid w:val="00802DCF"/>
    <w:rsid w:val="00803C79"/>
    <w:rsid w:val="00807919"/>
    <w:rsid w:val="00813766"/>
    <w:rsid w:val="0082050D"/>
    <w:rsid w:val="00821230"/>
    <w:rsid w:val="00827F50"/>
    <w:rsid w:val="00830338"/>
    <w:rsid w:val="00834B6F"/>
    <w:rsid w:val="00834C1A"/>
    <w:rsid w:val="00841662"/>
    <w:rsid w:val="00845D67"/>
    <w:rsid w:val="00850919"/>
    <w:rsid w:val="00850EE6"/>
    <w:rsid w:val="00852D65"/>
    <w:rsid w:val="008533F1"/>
    <w:rsid w:val="008535F1"/>
    <w:rsid w:val="008549C5"/>
    <w:rsid w:val="00867C5B"/>
    <w:rsid w:val="0087079A"/>
    <w:rsid w:val="00870CA7"/>
    <w:rsid w:val="0087329A"/>
    <w:rsid w:val="00873335"/>
    <w:rsid w:val="008741EE"/>
    <w:rsid w:val="00874C92"/>
    <w:rsid w:val="00877750"/>
    <w:rsid w:val="00881731"/>
    <w:rsid w:val="00884217"/>
    <w:rsid w:val="008847F3"/>
    <w:rsid w:val="008863AE"/>
    <w:rsid w:val="008875AB"/>
    <w:rsid w:val="00893241"/>
    <w:rsid w:val="00895082"/>
    <w:rsid w:val="008A2B3A"/>
    <w:rsid w:val="008A5C11"/>
    <w:rsid w:val="008A7C84"/>
    <w:rsid w:val="008A7F0D"/>
    <w:rsid w:val="008B2C0D"/>
    <w:rsid w:val="008B2DC4"/>
    <w:rsid w:val="008B627F"/>
    <w:rsid w:val="008B66AD"/>
    <w:rsid w:val="008C0F5A"/>
    <w:rsid w:val="008C4897"/>
    <w:rsid w:val="008C694F"/>
    <w:rsid w:val="008C6C7F"/>
    <w:rsid w:val="008C70C0"/>
    <w:rsid w:val="008D014E"/>
    <w:rsid w:val="008D1CCA"/>
    <w:rsid w:val="008D2F5C"/>
    <w:rsid w:val="008D3503"/>
    <w:rsid w:val="008D3ED0"/>
    <w:rsid w:val="008E2581"/>
    <w:rsid w:val="008E6ACB"/>
    <w:rsid w:val="008F0706"/>
    <w:rsid w:val="008F0CBD"/>
    <w:rsid w:val="008F2135"/>
    <w:rsid w:val="008F64A5"/>
    <w:rsid w:val="008F6FAD"/>
    <w:rsid w:val="008F7614"/>
    <w:rsid w:val="008F7A1E"/>
    <w:rsid w:val="00907C1E"/>
    <w:rsid w:val="00912B5E"/>
    <w:rsid w:val="00912C1A"/>
    <w:rsid w:val="00912E28"/>
    <w:rsid w:val="00912E8D"/>
    <w:rsid w:val="0091371E"/>
    <w:rsid w:val="009228AA"/>
    <w:rsid w:val="00926FBD"/>
    <w:rsid w:val="009279F4"/>
    <w:rsid w:val="00927BF9"/>
    <w:rsid w:val="009308D5"/>
    <w:rsid w:val="009364EC"/>
    <w:rsid w:val="00941E5B"/>
    <w:rsid w:val="00942FFD"/>
    <w:rsid w:val="0094349E"/>
    <w:rsid w:val="00943ABB"/>
    <w:rsid w:val="0094609B"/>
    <w:rsid w:val="00947A9F"/>
    <w:rsid w:val="0095230F"/>
    <w:rsid w:val="00952361"/>
    <w:rsid w:val="00955D9E"/>
    <w:rsid w:val="009572FF"/>
    <w:rsid w:val="009575F6"/>
    <w:rsid w:val="00962BC6"/>
    <w:rsid w:val="009638EC"/>
    <w:rsid w:val="00963B21"/>
    <w:rsid w:val="00964A05"/>
    <w:rsid w:val="00965828"/>
    <w:rsid w:val="009672BE"/>
    <w:rsid w:val="009704C7"/>
    <w:rsid w:val="0097068B"/>
    <w:rsid w:val="00970942"/>
    <w:rsid w:val="009735A9"/>
    <w:rsid w:val="0097501D"/>
    <w:rsid w:val="00975CBA"/>
    <w:rsid w:val="0097663E"/>
    <w:rsid w:val="0097773A"/>
    <w:rsid w:val="009803D1"/>
    <w:rsid w:val="00981454"/>
    <w:rsid w:val="0098262C"/>
    <w:rsid w:val="0098352F"/>
    <w:rsid w:val="009908B5"/>
    <w:rsid w:val="00993596"/>
    <w:rsid w:val="0099447F"/>
    <w:rsid w:val="009964D8"/>
    <w:rsid w:val="009A01C5"/>
    <w:rsid w:val="009A205D"/>
    <w:rsid w:val="009A269B"/>
    <w:rsid w:val="009A4209"/>
    <w:rsid w:val="009A4474"/>
    <w:rsid w:val="009A491B"/>
    <w:rsid w:val="009A508F"/>
    <w:rsid w:val="009B59B0"/>
    <w:rsid w:val="009C08EB"/>
    <w:rsid w:val="009C3C09"/>
    <w:rsid w:val="009C3E03"/>
    <w:rsid w:val="009C4E1A"/>
    <w:rsid w:val="009C528F"/>
    <w:rsid w:val="009C65EA"/>
    <w:rsid w:val="009C6613"/>
    <w:rsid w:val="009D22E9"/>
    <w:rsid w:val="009D4ADE"/>
    <w:rsid w:val="009D6A18"/>
    <w:rsid w:val="009E2A7C"/>
    <w:rsid w:val="009F085D"/>
    <w:rsid w:val="009F242B"/>
    <w:rsid w:val="009F5762"/>
    <w:rsid w:val="009F5AB7"/>
    <w:rsid w:val="00A010AF"/>
    <w:rsid w:val="00A013EC"/>
    <w:rsid w:val="00A02505"/>
    <w:rsid w:val="00A035A4"/>
    <w:rsid w:val="00A07507"/>
    <w:rsid w:val="00A07C8D"/>
    <w:rsid w:val="00A10310"/>
    <w:rsid w:val="00A1146B"/>
    <w:rsid w:val="00A13353"/>
    <w:rsid w:val="00A14302"/>
    <w:rsid w:val="00A1549F"/>
    <w:rsid w:val="00A156E3"/>
    <w:rsid w:val="00A1624E"/>
    <w:rsid w:val="00A17105"/>
    <w:rsid w:val="00A20F7C"/>
    <w:rsid w:val="00A23A39"/>
    <w:rsid w:val="00A24AA2"/>
    <w:rsid w:val="00A25E7F"/>
    <w:rsid w:val="00A25F2B"/>
    <w:rsid w:val="00A26775"/>
    <w:rsid w:val="00A3145F"/>
    <w:rsid w:val="00A37B49"/>
    <w:rsid w:val="00A41A24"/>
    <w:rsid w:val="00A41E19"/>
    <w:rsid w:val="00A41FF2"/>
    <w:rsid w:val="00A426E4"/>
    <w:rsid w:val="00A467C0"/>
    <w:rsid w:val="00A50358"/>
    <w:rsid w:val="00A5443B"/>
    <w:rsid w:val="00A55277"/>
    <w:rsid w:val="00A56227"/>
    <w:rsid w:val="00A57A18"/>
    <w:rsid w:val="00A60533"/>
    <w:rsid w:val="00A607EE"/>
    <w:rsid w:val="00A63766"/>
    <w:rsid w:val="00A65856"/>
    <w:rsid w:val="00A667FC"/>
    <w:rsid w:val="00A74BC0"/>
    <w:rsid w:val="00A80DB9"/>
    <w:rsid w:val="00A810E6"/>
    <w:rsid w:val="00A83691"/>
    <w:rsid w:val="00A8410A"/>
    <w:rsid w:val="00A8435D"/>
    <w:rsid w:val="00A864CA"/>
    <w:rsid w:val="00A91DD2"/>
    <w:rsid w:val="00A92E6A"/>
    <w:rsid w:val="00A94561"/>
    <w:rsid w:val="00A9523F"/>
    <w:rsid w:val="00AA41C5"/>
    <w:rsid w:val="00AA5AB8"/>
    <w:rsid w:val="00AA7272"/>
    <w:rsid w:val="00AA7452"/>
    <w:rsid w:val="00AB0362"/>
    <w:rsid w:val="00AB0DAD"/>
    <w:rsid w:val="00AC02DB"/>
    <w:rsid w:val="00AC279C"/>
    <w:rsid w:val="00AC3618"/>
    <w:rsid w:val="00AC41D6"/>
    <w:rsid w:val="00AC4E32"/>
    <w:rsid w:val="00AC6342"/>
    <w:rsid w:val="00AC6A17"/>
    <w:rsid w:val="00AC6E8B"/>
    <w:rsid w:val="00AC7A57"/>
    <w:rsid w:val="00AD09FF"/>
    <w:rsid w:val="00AD0CCC"/>
    <w:rsid w:val="00AD271B"/>
    <w:rsid w:val="00AD397B"/>
    <w:rsid w:val="00AD41A4"/>
    <w:rsid w:val="00AD4C01"/>
    <w:rsid w:val="00AD507A"/>
    <w:rsid w:val="00AD74CA"/>
    <w:rsid w:val="00AE0590"/>
    <w:rsid w:val="00AE2297"/>
    <w:rsid w:val="00AE6331"/>
    <w:rsid w:val="00AE6AFC"/>
    <w:rsid w:val="00AF1582"/>
    <w:rsid w:val="00AF26CF"/>
    <w:rsid w:val="00AF4D33"/>
    <w:rsid w:val="00AF5460"/>
    <w:rsid w:val="00AF6555"/>
    <w:rsid w:val="00AF6755"/>
    <w:rsid w:val="00B00268"/>
    <w:rsid w:val="00B01EFA"/>
    <w:rsid w:val="00B022D7"/>
    <w:rsid w:val="00B03218"/>
    <w:rsid w:val="00B034B0"/>
    <w:rsid w:val="00B04CB7"/>
    <w:rsid w:val="00B10987"/>
    <w:rsid w:val="00B1165F"/>
    <w:rsid w:val="00B11EFA"/>
    <w:rsid w:val="00B14590"/>
    <w:rsid w:val="00B14855"/>
    <w:rsid w:val="00B1582C"/>
    <w:rsid w:val="00B17EEF"/>
    <w:rsid w:val="00B249C1"/>
    <w:rsid w:val="00B2530A"/>
    <w:rsid w:val="00B26EF0"/>
    <w:rsid w:val="00B3229E"/>
    <w:rsid w:val="00B3355A"/>
    <w:rsid w:val="00B33741"/>
    <w:rsid w:val="00B34302"/>
    <w:rsid w:val="00B36CAD"/>
    <w:rsid w:val="00B40987"/>
    <w:rsid w:val="00B40E27"/>
    <w:rsid w:val="00B422F5"/>
    <w:rsid w:val="00B448B9"/>
    <w:rsid w:val="00B449E6"/>
    <w:rsid w:val="00B46352"/>
    <w:rsid w:val="00B46BD2"/>
    <w:rsid w:val="00B47FE3"/>
    <w:rsid w:val="00B505A1"/>
    <w:rsid w:val="00B5235C"/>
    <w:rsid w:val="00B559CF"/>
    <w:rsid w:val="00B55F21"/>
    <w:rsid w:val="00B56E5A"/>
    <w:rsid w:val="00B60C03"/>
    <w:rsid w:val="00B611EE"/>
    <w:rsid w:val="00B63875"/>
    <w:rsid w:val="00B63E64"/>
    <w:rsid w:val="00B6727C"/>
    <w:rsid w:val="00B679DF"/>
    <w:rsid w:val="00B67C69"/>
    <w:rsid w:val="00B67FB9"/>
    <w:rsid w:val="00B710AC"/>
    <w:rsid w:val="00B7236D"/>
    <w:rsid w:val="00B723B4"/>
    <w:rsid w:val="00B73154"/>
    <w:rsid w:val="00B7390B"/>
    <w:rsid w:val="00B74246"/>
    <w:rsid w:val="00B80D01"/>
    <w:rsid w:val="00B83173"/>
    <w:rsid w:val="00B87870"/>
    <w:rsid w:val="00B907E5"/>
    <w:rsid w:val="00B927D9"/>
    <w:rsid w:val="00B936AA"/>
    <w:rsid w:val="00B964FD"/>
    <w:rsid w:val="00B97B02"/>
    <w:rsid w:val="00BA4901"/>
    <w:rsid w:val="00BA58FD"/>
    <w:rsid w:val="00BA6FFE"/>
    <w:rsid w:val="00BB298F"/>
    <w:rsid w:val="00BB37CF"/>
    <w:rsid w:val="00BB508D"/>
    <w:rsid w:val="00BB519E"/>
    <w:rsid w:val="00BB6768"/>
    <w:rsid w:val="00BB67C9"/>
    <w:rsid w:val="00BB6981"/>
    <w:rsid w:val="00BB6D7C"/>
    <w:rsid w:val="00BB79C5"/>
    <w:rsid w:val="00BC1801"/>
    <w:rsid w:val="00BD1C20"/>
    <w:rsid w:val="00BD31F4"/>
    <w:rsid w:val="00BD46D8"/>
    <w:rsid w:val="00BD6B1F"/>
    <w:rsid w:val="00BE1120"/>
    <w:rsid w:val="00BE1DDA"/>
    <w:rsid w:val="00BE3F83"/>
    <w:rsid w:val="00BE49FD"/>
    <w:rsid w:val="00BE51B2"/>
    <w:rsid w:val="00BE5551"/>
    <w:rsid w:val="00BE64AF"/>
    <w:rsid w:val="00BF00BB"/>
    <w:rsid w:val="00BF09B5"/>
    <w:rsid w:val="00BF1B66"/>
    <w:rsid w:val="00BF401F"/>
    <w:rsid w:val="00BF487C"/>
    <w:rsid w:val="00BF4AD1"/>
    <w:rsid w:val="00BF6981"/>
    <w:rsid w:val="00BF75B4"/>
    <w:rsid w:val="00BF7C6F"/>
    <w:rsid w:val="00C01111"/>
    <w:rsid w:val="00C01D5E"/>
    <w:rsid w:val="00C034C6"/>
    <w:rsid w:val="00C03D14"/>
    <w:rsid w:val="00C05F4C"/>
    <w:rsid w:val="00C11321"/>
    <w:rsid w:val="00C11644"/>
    <w:rsid w:val="00C126BB"/>
    <w:rsid w:val="00C12E9C"/>
    <w:rsid w:val="00C154B6"/>
    <w:rsid w:val="00C16569"/>
    <w:rsid w:val="00C16649"/>
    <w:rsid w:val="00C167F3"/>
    <w:rsid w:val="00C16BC6"/>
    <w:rsid w:val="00C174F5"/>
    <w:rsid w:val="00C17DAA"/>
    <w:rsid w:val="00C2118E"/>
    <w:rsid w:val="00C2199A"/>
    <w:rsid w:val="00C22F61"/>
    <w:rsid w:val="00C2305C"/>
    <w:rsid w:val="00C24516"/>
    <w:rsid w:val="00C25BFA"/>
    <w:rsid w:val="00C26A37"/>
    <w:rsid w:val="00C2784D"/>
    <w:rsid w:val="00C31CCB"/>
    <w:rsid w:val="00C333F8"/>
    <w:rsid w:val="00C36E1B"/>
    <w:rsid w:val="00C37A47"/>
    <w:rsid w:val="00C40778"/>
    <w:rsid w:val="00C45F13"/>
    <w:rsid w:val="00C473CD"/>
    <w:rsid w:val="00C50398"/>
    <w:rsid w:val="00C5436B"/>
    <w:rsid w:val="00C55552"/>
    <w:rsid w:val="00C5758C"/>
    <w:rsid w:val="00C6008D"/>
    <w:rsid w:val="00C601BA"/>
    <w:rsid w:val="00C61820"/>
    <w:rsid w:val="00C62353"/>
    <w:rsid w:val="00C62C56"/>
    <w:rsid w:val="00C63939"/>
    <w:rsid w:val="00C668E9"/>
    <w:rsid w:val="00C7202C"/>
    <w:rsid w:val="00C7278B"/>
    <w:rsid w:val="00C74085"/>
    <w:rsid w:val="00C75F91"/>
    <w:rsid w:val="00C81686"/>
    <w:rsid w:val="00C85876"/>
    <w:rsid w:val="00C865EA"/>
    <w:rsid w:val="00C86C6D"/>
    <w:rsid w:val="00C91BE9"/>
    <w:rsid w:val="00C92501"/>
    <w:rsid w:val="00C9301B"/>
    <w:rsid w:val="00C939AC"/>
    <w:rsid w:val="00C958D9"/>
    <w:rsid w:val="00CA0DA1"/>
    <w:rsid w:val="00CA5DD7"/>
    <w:rsid w:val="00CA6E75"/>
    <w:rsid w:val="00CB0B4B"/>
    <w:rsid w:val="00CB1433"/>
    <w:rsid w:val="00CB32F2"/>
    <w:rsid w:val="00CB3965"/>
    <w:rsid w:val="00CB64B4"/>
    <w:rsid w:val="00CC00A1"/>
    <w:rsid w:val="00CC09BD"/>
    <w:rsid w:val="00CC0E31"/>
    <w:rsid w:val="00CC27B3"/>
    <w:rsid w:val="00CC30A4"/>
    <w:rsid w:val="00CC323D"/>
    <w:rsid w:val="00CC509F"/>
    <w:rsid w:val="00CD031E"/>
    <w:rsid w:val="00CD46C2"/>
    <w:rsid w:val="00CD5EDA"/>
    <w:rsid w:val="00CE27EA"/>
    <w:rsid w:val="00CF1829"/>
    <w:rsid w:val="00CF2530"/>
    <w:rsid w:val="00D02791"/>
    <w:rsid w:val="00D05AB1"/>
    <w:rsid w:val="00D07104"/>
    <w:rsid w:val="00D105BC"/>
    <w:rsid w:val="00D11347"/>
    <w:rsid w:val="00D11D25"/>
    <w:rsid w:val="00D14C77"/>
    <w:rsid w:val="00D15CFE"/>
    <w:rsid w:val="00D17414"/>
    <w:rsid w:val="00D17C91"/>
    <w:rsid w:val="00D2227A"/>
    <w:rsid w:val="00D22AD2"/>
    <w:rsid w:val="00D22F72"/>
    <w:rsid w:val="00D24042"/>
    <w:rsid w:val="00D271B7"/>
    <w:rsid w:val="00D30092"/>
    <w:rsid w:val="00D318FF"/>
    <w:rsid w:val="00D322AC"/>
    <w:rsid w:val="00D33D63"/>
    <w:rsid w:val="00D34289"/>
    <w:rsid w:val="00D357DF"/>
    <w:rsid w:val="00D40BB2"/>
    <w:rsid w:val="00D471B8"/>
    <w:rsid w:val="00D5018D"/>
    <w:rsid w:val="00D502E3"/>
    <w:rsid w:val="00D50472"/>
    <w:rsid w:val="00D5084B"/>
    <w:rsid w:val="00D51293"/>
    <w:rsid w:val="00D551B4"/>
    <w:rsid w:val="00D6028D"/>
    <w:rsid w:val="00D6107B"/>
    <w:rsid w:val="00D615D7"/>
    <w:rsid w:val="00D621DE"/>
    <w:rsid w:val="00D6393B"/>
    <w:rsid w:val="00D65425"/>
    <w:rsid w:val="00D67216"/>
    <w:rsid w:val="00D71347"/>
    <w:rsid w:val="00D7142F"/>
    <w:rsid w:val="00D71CCE"/>
    <w:rsid w:val="00D727C6"/>
    <w:rsid w:val="00D76011"/>
    <w:rsid w:val="00D804A5"/>
    <w:rsid w:val="00D8133E"/>
    <w:rsid w:val="00D82126"/>
    <w:rsid w:val="00D831ED"/>
    <w:rsid w:val="00D83B25"/>
    <w:rsid w:val="00D84EB1"/>
    <w:rsid w:val="00D86B3B"/>
    <w:rsid w:val="00D9079C"/>
    <w:rsid w:val="00D9186A"/>
    <w:rsid w:val="00D931C3"/>
    <w:rsid w:val="00D95325"/>
    <w:rsid w:val="00D95DDF"/>
    <w:rsid w:val="00D97C9C"/>
    <w:rsid w:val="00DA62D8"/>
    <w:rsid w:val="00DA74F9"/>
    <w:rsid w:val="00DB0ABC"/>
    <w:rsid w:val="00DB156A"/>
    <w:rsid w:val="00DB4FE2"/>
    <w:rsid w:val="00DB6A7C"/>
    <w:rsid w:val="00DC0417"/>
    <w:rsid w:val="00DC26B2"/>
    <w:rsid w:val="00DC5CE3"/>
    <w:rsid w:val="00DC6964"/>
    <w:rsid w:val="00DD26FE"/>
    <w:rsid w:val="00DD458E"/>
    <w:rsid w:val="00DD68A7"/>
    <w:rsid w:val="00DD6B7B"/>
    <w:rsid w:val="00DD6DF1"/>
    <w:rsid w:val="00DD7019"/>
    <w:rsid w:val="00DE1CDE"/>
    <w:rsid w:val="00DE2980"/>
    <w:rsid w:val="00DE4B77"/>
    <w:rsid w:val="00DE67D8"/>
    <w:rsid w:val="00DF6A78"/>
    <w:rsid w:val="00E02672"/>
    <w:rsid w:val="00E03158"/>
    <w:rsid w:val="00E037AE"/>
    <w:rsid w:val="00E05029"/>
    <w:rsid w:val="00E061CB"/>
    <w:rsid w:val="00E07AC2"/>
    <w:rsid w:val="00E10716"/>
    <w:rsid w:val="00E13CD8"/>
    <w:rsid w:val="00E14797"/>
    <w:rsid w:val="00E16BA9"/>
    <w:rsid w:val="00E211A1"/>
    <w:rsid w:val="00E21FA7"/>
    <w:rsid w:val="00E23119"/>
    <w:rsid w:val="00E24FEC"/>
    <w:rsid w:val="00E255F8"/>
    <w:rsid w:val="00E3049A"/>
    <w:rsid w:val="00E32F2C"/>
    <w:rsid w:val="00E349BF"/>
    <w:rsid w:val="00E355B5"/>
    <w:rsid w:val="00E36ABE"/>
    <w:rsid w:val="00E375AC"/>
    <w:rsid w:val="00E37BB8"/>
    <w:rsid w:val="00E405C3"/>
    <w:rsid w:val="00E41AFB"/>
    <w:rsid w:val="00E4282A"/>
    <w:rsid w:val="00E43101"/>
    <w:rsid w:val="00E43874"/>
    <w:rsid w:val="00E44DC8"/>
    <w:rsid w:val="00E44FD8"/>
    <w:rsid w:val="00E45BF7"/>
    <w:rsid w:val="00E46211"/>
    <w:rsid w:val="00E56268"/>
    <w:rsid w:val="00E60334"/>
    <w:rsid w:val="00E60A7D"/>
    <w:rsid w:val="00E60C7E"/>
    <w:rsid w:val="00E645D1"/>
    <w:rsid w:val="00E6525B"/>
    <w:rsid w:val="00E65CF6"/>
    <w:rsid w:val="00E663BB"/>
    <w:rsid w:val="00E66419"/>
    <w:rsid w:val="00E66AC6"/>
    <w:rsid w:val="00E677A5"/>
    <w:rsid w:val="00E7006A"/>
    <w:rsid w:val="00E736D1"/>
    <w:rsid w:val="00E7492C"/>
    <w:rsid w:val="00E753B4"/>
    <w:rsid w:val="00E75823"/>
    <w:rsid w:val="00E80A51"/>
    <w:rsid w:val="00E81AA5"/>
    <w:rsid w:val="00E833A4"/>
    <w:rsid w:val="00E85B39"/>
    <w:rsid w:val="00E90452"/>
    <w:rsid w:val="00E92B45"/>
    <w:rsid w:val="00E95A9A"/>
    <w:rsid w:val="00EA17FD"/>
    <w:rsid w:val="00EA181F"/>
    <w:rsid w:val="00EA1851"/>
    <w:rsid w:val="00EA3458"/>
    <w:rsid w:val="00EA4F50"/>
    <w:rsid w:val="00EA557F"/>
    <w:rsid w:val="00EB184C"/>
    <w:rsid w:val="00EB366E"/>
    <w:rsid w:val="00EB4770"/>
    <w:rsid w:val="00EC0D52"/>
    <w:rsid w:val="00EC1674"/>
    <w:rsid w:val="00EC6BCF"/>
    <w:rsid w:val="00EC75F1"/>
    <w:rsid w:val="00ED2290"/>
    <w:rsid w:val="00ED3985"/>
    <w:rsid w:val="00ED54D9"/>
    <w:rsid w:val="00ED5927"/>
    <w:rsid w:val="00ED7814"/>
    <w:rsid w:val="00EE50BC"/>
    <w:rsid w:val="00EE6E35"/>
    <w:rsid w:val="00EE6F7C"/>
    <w:rsid w:val="00EE7CC8"/>
    <w:rsid w:val="00EF0527"/>
    <w:rsid w:val="00EF145F"/>
    <w:rsid w:val="00EF66A9"/>
    <w:rsid w:val="00EF6A7F"/>
    <w:rsid w:val="00EF7014"/>
    <w:rsid w:val="00EF782D"/>
    <w:rsid w:val="00F0389C"/>
    <w:rsid w:val="00F044BD"/>
    <w:rsid w:val="00F06659"/>
    <w:rsid w:val="00F1329D"/>
    <w:rsid w:val="00F15EC2"/>
    <w:rsid w:val="00F202EE"/>
    <w:rsid w:val="00F20DB6"/>
    <w:rsid w:val="00F218B0"/>
    <w:rsid w:val="00F21B81"/>
    <w:rsid w:val="00F22926"/>
    <w:rsid w:val="00F24CE0"/>
    <w:rsid w:val="00F27148"/>
    <w:rsid w:val="00F300D3"/>
    <w:rsid w:val="00F30783"/>
    <w:rsid w:val="00F3138D"/>
    <w:rsid w:val="00F31668"/>
    <w:rsid w:val="00F3622C"/>
    <w:rsid w:val="00F36A6C"/>
    <w:rsid w:val="00F37810"/>
    <w:rsid w:val="00F4019B"/>
    <w:rsid w:val="00F408BD"/>
    <w:rsid w:val="00F41FE0"/>
    <w:rsid w:val="00F42FBA"/>
    <w:rsid w:val="00F50697"/>
    <w:rsid w:val="00F528C9"/>
    <w:rsid w:val="00F554DF"/>
    <w:rsid w:val="00F57B09"/>
    <w:rsid w:val="00F60ACA"/>
    <w:rsid w:val="00F61446"/>
    <w:rsid w:val="00F63EC0"/>
    <w:rsid w:val="00F65225"/>
    <w:rsid w:val="00F6669B"/>
    <w:rsid w:val="00F66ED1"/>
    <w:rsid w:val="00F706E6"/>
    <w:rsid w:val="00F71598"/>
    <w:rsid w:val="00F72E5A"/>
    <w:rsid w:val="00F7395A"/>
    <w:rsid w:val="00F803B8"/>
    <w:rsid w:val="00F81C03"/>
    <w:rsid w:val="00F83526"/>
    <w:rsid w:val="00F85D37"/>
    <w:rsid w:val="00F86962"/>
    <w:rsid w:val="00F9046A"/>
    <w:rsid w:val="00F92A6F"/>
    <w:rsid w:val="00F958A3"/>
    <w:rsid w:val="00F96B50"/>
    <w:rsid w:val="00FA3A94"/>
    <w:rsid w:val="00FA4113"/>
    <w:rsid w:val="00FA4618"/>
    <w:rsid w:val="00FA5A43"/>
    <w:rsid w:val="00FB193B"/>
    <w:rsid w:val="00FB341B"/>
    <w:rsid w:val="00FB3C5B"/>
    <w:rsid w:val="00FB77DC"/>
    <w:rsid w:val="00FC261B"/>
    <w:rsid w:val="00FC3D4F"/>
    <w:rsid w:val="00FC521D"/>
    <w:rsid w:val="00FC56D8"/>
    <w:rsid w:val="00FC598A"/>
    <w:rsid w:val="00FC6037"/>
    <w:rsid w:val="00FC6496"/>
    <w:rsid w:val="00FC73DC"/>
    <w:rsid w:val="00FD3AA4"/>
    <w:rsid w:val="00FD53E7"/>
    <w:rsid w:val="00FD592C"/>
    <w:rsid w:val="00FD74A6"/>
    <w:rsid w:val="00FE0716"/>
    <w:rsid w:val="00FE1E7F"/>
    <w:rsid w:val="00FE2F6E"/>
    <w:rsid w:val="00FE4B31"/>
    <w:rsid w:val="00FF276D"/>
    <w:rsid w:val="00FF5E7B"/>
    <w:rsid w:val="00FF6E3E"/>
    <w:rsid w:val="033CC80C"/>
    <w:rsid w:val="035066CF"/>
    <w:rsid w:val="0E38FB5B"/>
    <w:rsid w:val="2A6B4F91"/>
    <w:rsid w:val="3343BC30"/>
    <w:rsid w:val="3DF203B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E4426A7"/>
  <w15:docId w15:val="{08B8BA18-39B8-4311-9DA2-CFBFB7FEB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8C3"/>
    <w:pPr>
      <w:spacing w:before="240" w:line="276" w:lineRule="auto"/>
    </w:pPr>
    <w:rPr>
      <w:rFonts w:ascii="Arial" w:hAnsi="Arial"/>
      <w:sz w:val="20"/>
      <w:lang w:val="en-GB" w:eastAsia="en-US"/>
    </w:rPr>
  </w:style>
  <w:style w:type="paragraph" w:styleId="Heading1">
    <w:name w:val="heading 1"/>
    <w:basedOn w:val="Normal"/>
    <w:next w:val="Normal"/>
    <w:link w:val="Heading1Char"/>
    <w:uiPriority w:val="99"/>
    <w:qFormat/>
    <w:rsid w:val="000661A3"/>
    <w:pPr>
      <w:keepNext/>
      <w:keepLines/>
      <w:numPr>
        <w:numId w:val="11"/>
      </w:numPr>
      <w:spacing w:before="480"/>
      <w:outlineLvl w:val="0"/>
    </w:pPr>
    <w:rPr>
      <w:rFonts w:eastAsia="Times New Roman"/>
      <w:b/>
      <w:bCs/>
      <w:color w:val="BF873D"/>
      <w:sz w:val="30"/>
      <w:szCs w:val="28"/>
      <w:lang w:val="de-DE"/>
    </w:rPr>
  </w:style>
  <w:style w:type="paragraph" w:styleId="Heading2">
    <w:name w:val="heading 2"/>
    <w:basedOn w:val="Normal"/>
    <w:next w:val="Normal"/>
    <w:link w:val="Heading2Char"/>
    <w:uiPriority w:val="99"/>
    <w:qFormat/>
    <w:rsid w:val="00CB64B4"/>
    <w:pPr>
      <w:numPr>
        <w:ilvl w:val="1"/>
        <w:numId w:val="11"/>
      </w:numPr>
      <w:jc w:val="both"/>
      <w:outlineLvl w:val="1"/>
    </w:pPr>
    <w:rPr>
      <w:rFonts w:eastAsia="Times New Roman"/>
      <w:bCs/>
      <w:szCs w:val="26"/>
    </w:rPr>
  </w:style>
  <w:style w:type="paragraph" w:styleId="Heading3">
    <w:name w:val="heading 3"/>
    <w:basedOn w:val="Normal"/>
    <w:next w:val="Normal"/>
    <w:link w:val="Heading3Char"/>
    <w:uiPriority w:val="99"/>
    <w:qFormat/>
    <w:rsid w:val="00D551B4"/>
    <w:pPr>
      <w:numPr>
        <w:ilvl w:val="2"/>
        <w:numId w:val="11"/>
      </w:numPr>
      <w:jc w:val="both"/>
      <w:outlineLvl w:val="2"/>
    </w:pPr>
    <w:rPr>
      <w:rFonts w:eastAsia="Times New Roman"/>
      <w:bCs/>
    </w:rPr>
  </w:style>
  <w:style w:type="paragraph" w:styleId="Heading4">
    <w:name w:val="heading 4"/>
    <w:basedOn w:val="Normal"/>
    <w:next w:val="Normal"/>
    <w:link w:val="Heading4Char"/>
    <w:uiPriority w:val="99"/>
    <w:qFormat/>
    <w:locked/>
    <w:rsid w:val="001A172A"/>
    <w:pPr>
      <w:keepNext/>
      <w:spacing w:after="60"/>
      <w:outlineLvl w:val="3"/>
    </w:pPr>
    <w:rPr>
      <w:rFonts w:ascii="Calibri" w:eastAsia="Times New Roman" w:hAnsi="Calibri"/>
      <w:b/>
      <w:bCs/>
      <w:sz w:val="28"/>
      <w:szCs w:val="28"/>
      <w:lang w:val="de-DE"/>
    </w:rPr>
  </w:style>
  <w:style w:type="paragraph" w:styleId="Heading5">
    <w:name w:val="heading 5"/>
    <w:basedOn w:val="Normal"/>
    <w:next w:val="Normal"/>
    <w:link w:val="Heading5Char"/>
    <w:uiPriority w:val="99"/>
    <w:qFormat/>
    <w:locked/>
    <w:rsid w:val="00CC30A4"/>
    <w:pPr>
      <w:spacing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61A3"/>
    <w:rPr>
      <w:rFonts w:ascii="Arial" w:eastAsia="Times New Roman" w:hAnsi="Arial"/>
      <w:b/>
      <w:bCs/>
      <w:color w:val="BF873D"/>
      <w:sz w:val="30"/>
      <w:szCs w:val="28"/>
      <w:lang w:eastAsia="en-US"/>
    </w:rPr>
  </w:style>
  <w:style w:type="character" w:customStyle="1" w:styleId="Heading2Char">
    <w:name w:val="Heading 2 Char"/>
    <w:basedOn w:val="DefaultParagraphFont"/>
    <w:link w:val="Heading2"/>
    <w:uiPriority w:val="99"/>
    <w:locked/>
    <w:rsid w:val="00CB64B4"/>
    <w:rPr>
      <w:rFonts w:ascii="Arial" w:eastAsia="Times New Roman" w:hAnsi="Arial"/>
      <w:bCs/>
      <w:sz w:val="20"/>
      <w:szCs w:val="26"/>
      <w:lang w:val="de-AT" w:eastAsia="en-US"/>
    </w:rPr>
  </w:style>
  <w:style w:type="character" w:customStyle="1" w:styleId="Heading3Char">
    <w:name w:val="Heading 3 Char"/>
    <w:basedOn w:val="DefaultParagraphFont"/>
    <w:link w:val="Heading3"/>
    <w:uiPriority w:val="99"/>
    <w:locked/>
    <w:rsid w:val="00D551B4"/>
    <w:rPr>
      <w:rFonts w:ascii="Arial" w:eastAsia="Times New Roman" w:hAnsi="Arial"/>
      <w:bCs/>
      <w:sz w:val="20"/>
      <w:lang w:val="de-AT" w:eastAsia="en-US"/>
    </w:rPr>
  </w:style>
  <w:style w:type="character" w:customStyle="1" w:styleId="Heading4Char">
    <w:name w:val="Heading 4 Char"/>
    <w:basedOn w:val="DefaultParagraphFont"/>
    <w:link w:val="Heading4"/>
    <w:uiPriority w:val="99"/>
    <w:locked/>
    <w:rsid w:val="001A172A"/>
    <w:rPr>
      <w:rFonts w:ascii="Calibri" w:hAnsi="Calibri" w:cs="Times New Roman"/>
      <w:b/>
      <w:sz w:val="28"/>
      <w:lang w:eastAsia="en-US"/>
    </w:rPr>
  </w:style>
  <w:style w:type="character" w:customStyle="1" w:styleId="Heading5Char">
    <w:name w:val="Heading 5 Char"/>
    <w:basedOn w:val="DefaultParagraphFont"/>
    <w:link w:val="Heading5"/>
    <w:uiPriority w:val="99"/>
    <w:semiHidden/>
    <w:locked/>
    <w:rsid w:val="001C1E19"/>
    <w:rPr>
      <w:rFonts w:ascii="Calibri" w:hAnsi="Calibri" w:cs="Times New Roman"/>
      <w:b/>
      <w:i/>
      <w:sz w:val="26"/>
      <w:lang w:val="de-AT" w:eastAsia="en-US"/>
    </w:rPr>
  </w:style>
  <w:style w:type="paragraph" w:styleId="BalloonText">
    <w:name w:val="Balloon Text"/>
    <w:basedOn w:val="Normal"/>
    <w:link w:val="BalloonTextChar"/>
    <w:uiPriority w:val="99"/>
    <w:semiHidden/>
    <w:rsid w:val="00A24AA2"/>
    <w:pPr>
      <w:spacing w:line="240" w:lineRule="auto"/>
    </w:pPr>
    <w:rPr>
      <w:rFonts w:ascii="Tahoma" w:hAnsi="Tahoma"/>
      <w:sz w:val="16"/>
      <w:szCs w:val="16"/>
      <w:lang w:val="de-DE" w:eastAsia="de-DE"/>
    </w:rPr>
  </w:style>
  <w:style w:type="character" w:customStyle="1" w:styleId="BalloonTextChar">
    <w:name w:val="Balloon Text Char"/>
    <w:basedOn w:val="DefaultParagraphFont"/>
    <w:link w:val="BalloonText"/>
    <w:uiPriority w:val="99"/>
    <w:semiHidden/>
    <w:locked/>
    <w:rsid w:val="00A24AA2"/>
    <w:rPr>
      <w:rFonts w:ascii="Tahoma" w:hAnsi="Tahoma" w:cs="Times New Roman"/>
      <w:sz w:val="16"/>
    </w:rPr>
  </w:style>
  <w:style w:type="paragraph" w:customStyle="1" w:styleId="ListParagraph1">
    <w:name w:val="List Paragraph1"/>
    <w:basedOn w:val="Normal"/>
    <w:link w:val="ListParagraphChar"/>
    <w:uiPriority w:val="99"/>
    <w:rsid w:val="00A24AA2"/>
    <w:pPr>
      <w:ind w:left="720"/>
      <w:contextualSpacing/>
    </w:pPr>
    <w:rPr>
      <w:rFonts w:ascii="Calibri" w:hAnsi="Calibri"/>
      <w:szCs w:val="20"/>
      <w:lang w:val="de-DE" w:eastAsia="de-DE"/>
    </w:rPr>
  </w:style>
  <w:style w:type="character" w:styleId="Hyperlink">
    <w:name w:val="Hyperlink"/>
    <w:basedOn w:val="DefaultParagraphFont"/>
    <w:uiPriority w:val="99"/>
    <w:rsid w:val="00E81AA5"/>
    <w:rPr>
      <w:rFonts w:cs="Times New Roman"/>
      <w:color w:val="0000FF"/>
      <w:u w:val="single"/>
    </w:rPr>
  </w:style>
  <w:style w:type="paragraph" w:customStyle="1" w:styleId="HeaderLevelI">
    <w:name w:val="Header Level I"/>
    <w:basedOn w:val="ListParagraph1"/>
    <w:link w:val="HeaderLevelIZchn"/>
    <w:uiPriority w:val="99"/>
    <w:rsid w:val="0082050D"/>
    <w:pPr>
      <w:numPr>
        <w:numId w:val="1"/>
      </w:numPr>
    </w:pPr>
    <w:rPr>
      <w:rFonts w:ascii="Arial" w:hAnsi="Arial"/>
      <w:b/>
      <w:color w:val="BF873D"/>
      <w:sz w:val="28"/>
      <w:lang w:eastAsia="en-US"/>
    </w:rPr>
  </w:style>
  <w:style w:type="paragraph" w:customStyle="1" w:styleId="HeaderLevelII">
    <w:name w:val="Header Level II"/>
    <w:basedOn w:val="HeaderLevelI"/>
    <w:link w:val="HeaderLevelIIZchn"/>
    <w:uiPriority w:val="99"/>
    <w:rsid w:val="00A74BC0"/>
    <w:pPr>
      <w:numPr>
        <w:ilvl w:val="1"/>
      </w:numPr>
    </w:pPr>
    <w:rPr>
      <w:sz w:val="24"/>
    </w:rPr>
  </w:style>
  <w:style w:type="character" w:customStyle="1" w:styleId="ListParagraphChar">
    <w:name w:val="List Paragraph Char"/>
    <w:link w:val="ListParagraph1"/>
    <w:uiPriority w:val="99"/>
    <w:locked/>
    <w:rsid w:val="0082050D"/>
  </w:style>
  <w:style w:type="character" w:customStyle="1" w:styleId="HeaderLevelIZchn">
    <w:name w:val="Header Level I Zchn"/>
    <w:link w:val="HeaderLevelI"/>
    <w:uiPriority w:val="99"/>
    <w:locked/>
    <w:rsid w:val="0082050D"/>
    <w:rPr>
      <w:rFonts w:ascii="Arial" w:hAnsi="Arial"/>
      <w:b/>
      <w:color w:val="BF873D"/>
      <w:sz w:val="28"/>
      <w:lang w:eastAsia="en-US"/>
    </w:rPr>
  </w:style>
  <w:style w:type="paragraph" w:styleId="Header">
    <w:name w:val="header"/>
    <w:basedOn w:val="Normal"/>
    <w:link w:val="HeaderChar"/>
    <w:uiPriority w:val="99"/>
    <w:rsid w:val="003474BF"/>
    <w:pPr>
      <w:tabs>
        <w:tab w:val="center" w:pos="4536"/>
        <w:tab w:val="right" w:pos="9072"/>
      </w:tabs>
      <w:spacing w:line="240" w:lineRule="auto"/>
    </w:pPr>
    <w:rPr>
      <w:rFonts w:ascii="Calibri" w:hAnsi="Calibri"/>
      <w:szCs w:val="20"/>
      <w:lang w:val="de-DE" w:eastAsia="de-DE"/>
    </w:rPr>
  </w:style>
  <w:style w:type="character" w:customStyle="1" w:styleId="HeaderChar">
    <w:name w:val="Header Char"/>
    <w:basedOn w:val="DefaultParagraphFont"/>
    <w:link w:val="Header"/>
    <w:uiPriority w:val="99"/>
    <w:locked/>
    <w:rsid w:val="003474BF"/>
    <w:rPr>
      <w:rFonts w:cs="Times New Roman"/>
    </w:rPr>
  </w:style>
  <w:style w:type="character" w:customStyle="1" w:styleId="HeaderLevelIIZchn">
    <w:name w:val="Header Level II Zchn"/>
    <w:basedOn w:val="HeaderLevelIZchn"/>
    <w:link w:val="HeaderLevelII"/>
    <w:uiPriority w:val="99"/>
    <w:locked/>
    <w:rsid w:val="00A74BC0"/>
    <w:rPr>
      <w:rFonts w:ascii="Arial" w:hAnsi="Arial" w:cs="Arial"/>
      <w:b/>
      <w:color w:val="BF873D"/>
      <w:sz w:val="28"/>
      <w:szCs w:val="28"/>
      <w:lang w:eastAsia="en-US"/>
    </w:rPr>
  </w:style>
  <w:style w:type="paragraph" w:styleId="Footer">
    <w:name w:val="footer"/>
    <w:basedOn w:val="Normal"/>
    <w:link w:val="FooterChar"/>
    <w:uiPriority w:val="99"/>
    <w:rsid w:val="003474BF"/>
    <w:pPr>
      <w:tabs>
        <w:tab w:val="center" w:pos="4536"/>
        <w:tab w:val="right" w:pos="9072"/>
      </w:tabs>
      <w:spacing w:line="240" w:lineRule="auto"/>
    </w:pPr>
    <w:rPr>
      <w:rFonts w:ascii="Calibri" w:hAnsi="Calibri"/>
      <w:szCs w:val="20"/>
      <w:lang w:val="de-DE" w:eastAsia="de-DE"/>
    </w:rPr>
  </w:style>
  <w:style w:type="character" w:customStyle="1" w:styleId="FooterChar">
    <w:name w:val="Footer Char"/>
    <w:basedOn w:val="DefaultParagraphFont"/>
    <w:link w:val="Footer"/>
    <w:uiPriority w:val="99"/>
    <w:locked/>
    <w:rsid w:val="003474BF"/>
    <w:rPr>
      <w:rFonts w:cs="Times New Roman"/>
    </w:rPr>
  </w:style>
  <w:style w:type="table" w:styleId="TableGrid">
    <w:name w:val="Table Grid"/>
    <w:basedOn w:val="TableNormal"/>
    <w:uiPriority w:val="39"/>
    <w:rsid w:val="003474B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LevelIII">
    <w:name w:val="Header Level III"/>
    <w:basedOn w:val="HeaderLevelII"/>
    <w:link w:val="HeaderLevelIIIZchn"/>
    <w:uiPriority w:val="99"/>
    <w:rsid w:val="002C1B11"/>
    <w:pPr>
      <w:numPr>
        <w:ilvl w:val="2"/>
      </w:numPr>
    </w:pPr>
  </w:style>
  <w:style w:type="character" w:customStyle="1" w:styleId="HeaderLevelIIIZchn">
    <w:name w:val="Header Level III Zchn"/>
    <w:basedOn w:val="HeaderLevelIIZchn"/>
    <w:link w:val="HeaderLevelIII"/>
    <w:uiPriority w:val="99"/>
    <w:locked/>
    <w:rsid w:val="002C1B11"/>
    <w:rPr>
      <w:rFonts w:ascii="Arial" w:hAnsi="Arial" w:cs="Arial"/>
      <w:b/>
      <w:color w:val="BF873D"/>
      <w:sz w:val="28"/>
      <w:szCs w:val="28"/>
      <w:lang w:eastAsia="en-US"/>
    </w:rPr>
  </w:style>
  <w:style w:type="paragraph" w:styleId="TOC1">
    <w:name w:val="toc 1"/>
    <w:basedOn w:val="Normal"/>
    <w:next w:val="Normal"/>
    <w:autoRedefine/>
    <w:uiPriority w:val="39"/>
    <w:rsid w:val="00261653"/>
    <w:pPr>
      <w:tabs>
        <w:tab w:val="left" w:pos="440"/>
        <w:tab w:val="right" w:leader="dot" w:pos="9628"/>
      </w:tabs>
      <w:spacing w:before="120"/>
    </w:pPr>
  </w:style>
  <w:style w:type="paragraph" w:styleId="TOC2">
    <w:name w:val="toc 2"/>
    <w:basedOn w:val="Normal"/>
    <w:next w:val="Normal"/>
    <w:autoRedefine/>
    <w:uiPriority w:val="99"/>
    <w:rsid w:val="0000033A"/>
    <w:pPr>
      <w:spacing w:after="100"/>
      <w:ind w:left="220"/>
    </w:pPr>
  </w:style>
  <w:style w:type="character" w:customStyle="1" w:styleId="text">
    <w:name w:val="text"/>
    <w:uiPriority w:val="99"/>
    <w:rsid w:val="00E44FD8"/>
  </w:style>
  <w:style w:type="character" w:styleId="CommentReference">
    <w:name w:val="annotation reference"/>
    <w:basedOn w:val="DefaultParagraphFont"/>
    <w:uiPriority w:val="99"/>
    <w:semiHidden/>
    <w:rsid w:val="00964A05"/>
    <w:rPr>
      <w:rFonts w:cs="Times New Roman"/>
      <w:sz w:val="16"/>
    </w:rPr>
  </w:style>
  <w:style w:type="paragraph" w:styleId="CommentText">
    <w:name w:val="annotation text"/>
    <w:basedOn w:val="Normal"/>
    <w:link w:val="CommentTextChar"/>
    <w:uiPriority w:val="99"/>
    <w:semiHidden/>
    <w:rsid w:val="00964A05"/>
    <w:rPr>
      <w:rFonts w:ascii="Calibri" w:hAnsi="Calibri"/>
      <w:szCs w:val="20"/>
    </w:rPr>
  </w:style>
  <w:style w:type="character" w:customStyle="1" w:styleId="CommentTextChar">
    <w:name w:val="Comment Text Char"/>
    <w:basedOn w:val="DefaultParagraphFont"/>
    <w:link w:val="CommentText"/>
    <w:uiPriority w:val="99"/>
    <w:semiHidden/>
    <w:locked/>
    <w:rsid w:val="00D05AB1"/>
    <w:rPr>
      <w:rFonts w:cs="Times New Roman"/>
      <w:sz w:val="20"/>
      <w:lang w:val="de-AT" w:eastAsia="en-US"/>
    </w:rPr>
  </w:style>
  <w:style w:type="paragraph" w:styleId="CommentSubject">
    <w:name w:val="annotation subject"/>
    <w:basedOn w:val="CommentText"/>
    <w:next w:val="CommentText"/>
    <w:link w:val="CommentSubjectChar"/>
    <w:uiPriority w:val="99"/>
    <w:semiHidden/>
    <w:rsid w:val="00964A05"/>
    <w:rPr>
      <w:b/>
      <w:bCs/>
    </w:rPr>
  </w:style>
  <w:style w:type="character" w:customStyle="1" w:styleId="CommentSubjectChar">
    <w:name w:val="Comment Subject Char"/>
    <w:basedOn w:val="CommentTextChar"/>
    <w:link w:val="CommentSubject"/>
    <w:uiPriority w:val="99"/>
    <w:semiHidden/>
    <w:locked/>
    <w:rsid w:val="00D05AB1"/>
    <w:rPr>
      <w:rFonts w:cs="Times New Roman"/>
      <w:b/>
      <w:sz w:val="20"/>
      <w:lang w:val="de-AT" w:eastAsia="en-US"/>
    </w:rPr>
  </w:style>
  <w:style w:type="paragraph" w:customStyle="1" w:styleId="Bodysubclause">
    <w:name w:val="Body  sub clause"/>
    <w:basedOn w:val="Normal"/>
    <w:uiPriority w:val="99"/>
    <w:rsid w:val="00081F5C"/>
    <w:pPr>
      <w:spacing w:after="120" w:line="300" w:lineRule="atLeast"/>
      <w:ind w:left="720"/>
      <w:jc w:val="both"/>
    </w:pPr>
    <w:rPr>
      <w:rFonts w:ascii="Times New Roman" w:hAnsi="Times New Roman"/>
      <w:szCs w:val="20"/>
    </w:rPr>
  </w:style>
  <w:style w:type="paragraph" w:customStyle="1" w:styleId="Text3linksbuendig">
    <w:name w:val="Text 3 linksbuendig"/>
    <w:basedOn w:val="Heading3"/>
    <w:link w:val="Text3linksbuendigZchn"/>
    <w:uiPriority w:val="99"/>
    <w:rsid w:val="004104AC"/>
    <w:pPr>
      <w:spacing w:before="0" w:after="120" w:line="240" w:lineRule="auto"/>
      <w:ind w:left="680"/>
    </w:pPr>
    <w:rPr>
      <w:rFonts w:ascii="Calibri" w:eastAsia="Calibri" w:hAnsi="Calibri"/>
      <w:bCs w:val="0"/>
      <w:sz w:val="24"/>
      <w:szCs w:val="20"/>
      <w:lang w:eastAsia="de-DE"/>
    </w:rPr>
  </w:style>
  <w:style w:type="character" w:customStyle="1" w:styleId="Text3linksbuendigZchn">
    <w:name w:val="Text 3 linksbuendig Zchn"/>
    <w:link w:val="Text3linksbuendig"/>
    <w:uiPriority w:val="99"/>
    <w:locked/>
    <w:rsid w:val="004104AC"/>
    <w:rPr>
      <w:sz w:val="24"/>
      <w:lang w:val="en-GB" w:eastAsia="de-DE"/>
    </w:rPr>
  </w:style>
  <w:style w:type="paragraph" w:customStyle="1" w:styleId="NormalParty">
    <w:name w:val="Normal Party"/>
    <w:basedOn w:val="Normal"/>
    <w:uiPriority w:val="99"/>
    <w:rsid w:val="00E60A7D"/>
    <w:pPr>
      <w:spacing w:before="60"/>
      <w:ind w:firstLine="709"/>
    </w:pPr>
  </w:style>
  <w:style w:type="paragraph" w:customStyle="1" w:styleId="NormalConsiderations">
    <w:name w:val="Normal Considerations"/>
    <w:basedOn w:val="Normal"/>
    <w:uiPriority w:val="99"/>
    <w:rsid w:val="005054E3"/>
    <w:pPr>
      <w:numPr>
        <w:numId w:val="12"/>
      </w:numPr>
      <w:ind w:left="709" w:hanging="709"/>
      <w:jc w:val="both"/>
    </w:pPr>
    <w:rPr>
      <w:rFonts w:cs="Arial"/>
    </w:rPr>
  </w:style>
  <w:style w:type="paragraph" w:customStyle="1" w:styleId="NormalAgreement1">
    <w:name w:val="Normal Agreement1"/>
    <w:basedOn w:val="Normal"/>
    <w:uiPriority w:val="99"/>
    <w:rsid w:val="0040775F"/>
    <w:pPr>
      <w:jc w:val="both"/>
    </w:pPr>
  </w:style>
  <w:style w:type="paragraph" w:customStyle="1" w:styleId="NormalAgreement2">
    <w:name w:val="Normal Agreement2"/>
    <w:basedOn w:val="Normal"/>
    <w:uiPriority w:val="99"/>
    <w:rsid w:val="0040775F"/>
    <w:pPr>
      <w:ind w:left="284"/>
      <w:jc w:val="both"/>
    </w:pPr>
    <w:rPr>
      <w:lang w:val="en-US"/>
    </w:rPr>
  </w:style>
  <w:style w:type="paragraph" w:customStyle="1" w:styleId="NormalDefinition">
    <w:name w:val="Normal Definition"/>
    <w:basedOn w:val="Normal"/>
    <w:rsid w:val="00FD592C"/>
    <w:pPr>
      <w:spacing w:before="180" w:after="180"/>
      <w:jc w:val="both"/>
    </w:pPr>
    <w:rPr>
      <w:rFonts w:cs="Arial"/>
      <w:szCs w:val="20"/>
    </w:rPr>
  </w:style>
  <w:style w:type="paragraph" w:customStyle="1" w:styleId="NormalDefinitionB">
    <w:name w:val="Normal DefinitionB"/>
    <w:basedOn w:val="NormalDefinition"/>
    <w:uiPriority w:val="99"/>
    <w:rsid w:val="00C85876"/>
    <w:pPr>
      <w:numPr>
        <w:numId w:val="23"/>
      </w:numPr>
      <w:spacing w:before="0" w:after="60"/>
      <w:ind w:left="397" w:hanging="284"/>
    </w:pPr>
  </w:style>
  <w:style w:type="paragraph" w:customStyle="1" w:styleId="NormalAgreement3">
    <w:name w:val="Normal Agreement3"/>
    <w:basedOn w:val="Normal"/>
    <w:uiPriority w:val="99"/>
    <w:rsid w:val="00CB64B4"/>
    <w:pPr>
      <w:ind w:left="851"/>
      <w:jc w:val="both"/>
    </w:pPr>
  </w:style>
  <w:style w:type="paragraph" w:customStyle="1" w:styleId="NormalAgreementB4">
    <w:name w:val="Normal AgreementB4"/>
    <w:basedOn w:val="Normal"/>
    <w:uiPriority w:val="99"/>
    <w:rsid w:val="00DC6964"/>
    <w:pPr>
      <w:numPr>
        <w:numId w:val="24"/>
      </w:numPr>
      <w:spacing w:before="120"/>
      <w:ind w:left="1702" w:hanging="284"/>
      <w:jc w:val="both"/>
    </w:pPr>
  </w:style>
  <w:style w:type="paragraph" w:customStyle="1" w:styleId="NormalAgreement4">
    <w:name w:val="Normal Agreement4"/>
    <w:basedOn w:val="Normal"/>
    <w:uiPriority w:val="99"/>
    <w:rsid w:val="003D120B"/>
    <w:pPr>
      <w:ind w:left="1418"/>
    </w:pPr>
  </w:style>
  <w:style w:type="paragraph" w:customStyle="1" w:styleId="NormalAgreementB2">
    <w:name w:val="Normal AgreementB2"/>
    <w:basedOn w:val="Normal"/>
    <w:uiPriority w:val="99"/>
    <w:rsid w:val="00332DB5"/>
    <w:pPr>
      <w:numPr>
        <w:numId w:val="25"/>
      </w:numPr>
      <w:ind w:left="1134" w:hanging="283"/>
    </w:pPr>
  </w:style>
  <w:style w:type="paragraph" w:customStyle="1" w:styleId="Revision1">
    <w:name w:val="Revision1"/>
    <w:hidden/>
    <w:uiPriority w:val="99"/>
    <w:semiHidden/>
    <w:rsid w:val="001A172A"/>
    <w:rPr>
      <w:rFonts w:ascii="Arial" w:hAnsi="Arial"/>
      <w:sz w:val="20"/>
      <w:lang w:val="de-AT" w:eastAsia="en-US"/>
    </w:rPr>
  </w:style>
  <w:style w:type="paragraph" w:styleId="FootnoteText">
    <w:name w:val="footnote text"/>
    <w:basedOn w:val="Normal"/>
    <w:link w:val="FootnoteTextChar"/>
    <w:uiPriority w:val="99"/>
    <w:rsid w:val="000661A3"/>
    <w:pPr>
      <w:spacing w:before="40"/>
      <w:ind w:left="284" w:hanging="284"/>
    </w:pPr>
    <w:rPr>
      <w:szCs w:val="20"/>
      <w:lang w:val="de-DE"/>
    </w:rPr>
  </w:style>
  <w:style w:type="character" w:customStyle="1" w:styleId="FootnoteTextChar">
    <w:name w:val="Footnote Text Char"/>
    <w:basedOn w:val="DefaultParagraphFont"/>
    <w:link w:val="FootnoteText"/>
    <w:uiPriority w:val="99"/>
    <w:locked/>
    <w:rsid w:val="000661A3"/>
    <w:rPr>
      <w:rFonts w:ascii="Arial" w:hAnsi="Arial" w:cs="Times New Roman"/>
      <w:lang w:eastAsia="en-US"/>
    </w:rPr>
  </w:style>
  <w:style w:type="character" w:styleId="FootnoteReference">
    <w:name w:val="footnote reference"/>
    <w:basedOn w:val="DefaultParagraphFont"/>
    <w:uiPriority w:val="99"/>
    <w:semiHidden/>
    <w:rsid w:val="000661A3"/>
    <w:rPr>
      <w:rFonts w:cs="Times New Roman"/>
      <w:vertAlign w:val="superscript"/>
    </w:rPr>
  </w:style>
  <w:style w:type="numbering" w:customStyle="1" w:styleId="Bullets1">
    <w:name w:val="Bullets1"/>
    <w:rsid w:val="00442B85"/>
    <w:pPr>
      <w:numPr>
        <w:numId w:val="3"/>
      </w:numPr>
    </w:pPr>
  </w:style>
  <w:style w:type="table" w:customStyle="1" w:styleId="TableGrid1">
    <w:name w:val="Table Grid1"/>
    <w:basedOn w:val="TableNormal"/>
    <w:next w:val="TableGrid"/>
    <w:uiPriority w:val="59"/>
    <w:rsid w:val="0024488E"/>
    <w:rPr>
      <w:rFonts w:ascii="Myriad Pro" w:eastAsia="Myriad Pro" w:hAnsi="Myriad Pro"/>
      <w:lang w:val="de-A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2">
    <w:name w:val="List2"/>
    <w:basedOn w:val="NoList"/>
    <w:uiPriority w:val="99"/>
    <w:rsid w:val="00175CD6"/>
    <w:pPr>
      <w:numPr>
        <w:numId w:val="42"/>
      </w:numPr>
    </w:pPr>
  </w:style>
  <w:style w:type="numbering" w:customStyle="1" w:styleId="List21">
    <w:name w:val="List21"/>
    <w:basedOn w:val="NoList"/>
    <w:uiPriority w:val="99"/>
    <w:rsid w:val="00175CD6"/>
  </w:style>
  <w:style w:type="paragraph" w:styleId="Revision">
    <w:name w:val="Revision"/>
    <w:hidden/>
    <w:uiPriority w:val="99"/>
    <w:semiHidden/>
    <w:rsid w:val="00C668E9"/>
    <w:rPr>
      <w:rFonts w:ascii="Arial" w:hAnsi="Arial"/>
      <w:sz w:val="20"/>
      <w:lang w:val="en-GB" w:eastAsia="en-US"/>
    </w:rPr>
  </w:style>
  <w:style w:type="character" w:styleId="FollowedHyperlink">
    <w:name w:val="FollowedHyperlink"/>
    <w:basedOn w:val="DefaultParagraphFont"/>
    <w:uiPriority w:val="99"/>
    <w:semiHidden/>
    <w:unhideWhenUsed/>
    <w:rsid w:val="00941E5B"/>
    <w:rPr>
      <w:color w:val="800080" w:themeColor="followedHyperlink"/>
      <w:u w:val="single"/>
    </w:rPr>
  </w:style>
  <w:style w:type="character" w:styleId="UnresolvedMention">
    <w:name w:val="Unresolved Mention"/>
    <w:basedOn w:val="DefaultParagraphFont"/>
    <w:uiPriority w:val="99"/>
    <w:semiHidden/>
    <w:unhideWhenUsed/>
    <w:rsid w:val="005F0C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875246">
      <w:bodyDiv w:val="1"/>
      <w:marLeft w:val="0"/>
      <w:marRight w:val="0"/>
      <w:marTop w:val="0"/>
      <w:marBottom w:val="0"/>
      <w:divBdr>
        <w:top w:val="none" w:sz="0" w:space="0" w:color="auto"/>
        <w:left w:val="none" w:sz="0" w:space="0" w:color="auto"/>
        <w:bottom w:val="none" w:sz="0" w:space="0" w:color="auto"/>
        <w:right w:val="none" w:sz="0" w:space="0" w:color="auto"/>
      </w:divBdr>
    </w:div>
    <w:div w:id="999307616">
      <w:bodyDiv w:val="1"/>
      <w:marLeft w:val="0"/>
      <w:marRight w:val="0"/>
      <w:marTop w:val="0"/>
      <w:marBottom w:val="0"/>
      <w:divBdr>
        <w:top w:val="none" w:sz="0" w:space="0" w:color="auto"/>
        <w:left w:val="none" w:sz="0" w:space="0" w:color="auto"/>
        <w:bottom w:val="none" w:sz="0" w:space="0" w:color="auto"/>
        <w:right w:val="none" w:sz="0" w:space="0" w:color="auto"/>
      </w:divBdr>
    </w:div>
    <w:div w:id="1015496475">
      <w:bodyDiv w:val="1"/>
      <w:marLeft w:val="0"/>
      <w:marRight w:val="0"/>
      <w:marTop w:val="0"/>
      <w:marBottom w:val="0"/>
      <w:divBdr>
        <w:top w:val="none" w:sz="0" w:space="0" w:color="auto"/>
        <w:left w:val="none" w:sz="0" w:space="0" w:color="auto"/>
        <w:bottom w:val="none" w:sz="0" w:space="0" w:color="auto"/>
        <w:right w:val="none" w:sz="0" w:space="0" w:color="auto"/>
      </w:divBdr>
    </w:div>
    <w:div w:id="1060399372">
      <w:marLeft w:val="0"/>
      <w:marRight w:val="0"/>
      <w:marTop w:val="0"/>
      <w:marBottom w:val="0"/>
      <w:divBdr>
        <w:top w:val="none" w:sz="0" w:space="0" w:color="auto"/>
        <w:left w:val="none" w:sz="0" w:space="0" w:color="auto"/>
        <w:bottom w:val="none" w:sz="0" w:space="0" w:color="auto"/>
        <w:right w:val="none" w:sz="0" w:space="0" w:color="auto"/>
      </w:divBdr>
    </w:div>
    <w:div w:id="1180848636">
      <w:bodyDiv w:val="1"/>
      <w:marLeft w:val="0"/>
      <w:marRight w:val="0"/>
      <w:marTop w:val="0"/>
      <w:marBottom w:val="0"/>
      <w:divBdr>
        <w:top w:val="none" w:sz="0" w:space="0" w:color="auto"/>
        <w:left w:val="none" w:sz="0" w:space="0" w:color="auto"/>
        <w:bottom w:val="none" w:sz="0" w:space="0" w:color="auto"/>
        <w:right w:val="none" w:sz="0" w:space="0" w:color="auto"/>
      </w:divBdr>
    </w:div>
    <w:div w:id="1218280888">
      <w:bodyDiv w:val="1"/>
      <w:marLeft w:val="0"/>
      <w:marRight w:val="0"/>
      <w:marTop w:val="0"/>
      <w:marBottom w:val="0"/>
      <w:divBdr>
        <w:top w:val="none" w:sz="0" w:space="0" w:color="auto"/>
        <w:left w:val="none" w:sz="0" w:space="0" w:color="auto"/>
        <w:bottom w:val="none" w:sz="0" w:space="0" w:color="auto"/>
        <w:right w:val="none" w:sz="0" w:space="0" w:color="auto"/>
      </w:divBdr>
    </w:div>
    <w:div w:id="2116167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uic.org/ric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92e9260-ace5-4370-8ed3-2831987f75b9">
      <Terms xmlns="http://schemas.microsoft.com/office/infopath/2007/PartnerControls"/>
    </lcf76f155ced4ddcb4097134ff3c332f>
    <TaxCatchAll xmlns="348f4f4b-c316-4c20-ab97-f66a9ba2457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AE7D4545DF3C6468B0B15D119C38E18" ma:contentTypeVersion="14" ma:contentTypeDescription="Create a new document." ma:contentTypeScope="" ma:versionID="c2f5d042407db748a1de42409c83066a">
  <xsd:schema xmlns:xsd="http://www.w3.org/2001/XMLSchema" xmlns:xs="http://www.w3.org/2001/XMLSchema" xmlns:p="http://schemas.microsoft.com/office/2006/metadata/properties" xmlns:ns2="e92e9260-ace5-4370-8ed3-2831987f75b9" xmlns:ns3="348f4f4b-c316-4c20-ab97-f66a9ba24573" targetNamespace="http://schemas.microsoft.com/office/2006/metadata/properties" ma:root="true" ma:fieldsID="920f8fd3a9d65fd34bdd04cc33333366" ns2:_="" ns3:_="">
    <xsd:import namespace="e92e9260-ace5-4370-8ed3-2831987f75b9"/>
    <xsd:import namespace="348f4f4b-c316-4c20-ab97-f66a9ba2457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2e9260-ace5-4370-8ed3-2831987f75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80f6d38-43b1-4def-ac06-3ce7426a3aa7"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8f4f4b-c316-4c20-ab97-f66a9ba2457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ae29864-fe50-4963-8d31-802aed4974dd}" ma:internalName="TaxCatchAll" ma:showField="CatchAllData" ma:web="348f4f4b-c316-4c20-ab97-f66a9ba245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367696-F107-420D-8DCF-61C6BD4B4A13}">
  <ds:schemaRefs>
    <ds:schemaRef ds:uri="http://schemas.microsoft.com/office/2006/metadata/properties"/>
    <ds:schemaRef ds:uri="http://schemas.microsoft.com/office/infopath/2007/PartnerControls"/>
    <ds:schemaRef ds:uri="e92e9260-ace5-4370-8ed3-2831987f75b9"/>
    <ds:schemaRef ds:uri="348f4f4b-c316-4c20-ab97-f66a9ba24573"/>
  </ds:schemaRefs>
</ds:datastoreItem>
</file>

<file path=customXml/itemProps2.xml><?xml version="1.0" encoding="utf-8"?>
<ds:datastoreItem xmlns:ds="http://schemas.openxmlformats.org/officeDocument/2006/customXml" ds:itemID="{4E2EB797-35CA-4D47-A98A-4E86DFBE78A3}">
  <ds:schemaRefs>
    <ds:schemaRef ds:uri="http://schemas.microsoft.com/sharepoint/v3/contenttype/forms"/>
  </ds:schemaRefs>
</ds:datastoreItem>
</file>

<file path=customXml/itemProps3.xml><?xml version="1.0" encoding="utf-8"?>
<ds:datastoreItem xmlns:ds="http://schemas.openxmlformats.org/officeDocument/2006/customXml" ds:itemID="{CFCA1E6C-8429-41C3-970B-4BA7B658C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2e9260-ace5-4370-8ed3-2831987f75b9"/>
    <ds:schemaRef ds:uri="348f4f4b-c316-4c20-ab97-f66a9ba245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60A788-0E1D-4246-B9FB-9B34644C5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5136</Words>
  <Characters>27403</Characters>
  <Application>Microsoft Office Word</Application>
  <DocSecurity>0</DocSecurity>
  <Lines>228</Lines>
  <Paragraphs>64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Microsoft</Company>
  <LinksUpToDate>false</LinksUpToDate>
  <CharactersWithSpaces>32475</CharactersWithSpaces>
  <SharedDoc>false</SharedDoc>
  <HLinks>
    <vt:vector size="108" baseType="variant">
      <vt:variant>
        <vt:i4>1769534</vt:i4>
      </vt:variant>
      <vt:variant>
        <vt:i4>99</vt:i4>
      </vt:variant>
      <vt:variant>
        <vt:i4>0</vt:i4>
      </vt:variant>
      <vt:variant>
        <vt:i4>5</vt:i4>
      </vt:variant>
      <vt:variant>
        <vt:lpwstr/>
      </vt:variant>
      <vt:variant>
        <vt:lpwstr>_Toc338850079</vt:lpwstr>
      </vt:variant>
      <vt:variant>
        <vt:i4>1769534</vt:i4>
      </vt:variant>
      <vt:variant>
        <vt:i4>95</vt:i4>
      </vt:variant>
      <vt:variant>
        <vt:i4>0</vt:i4>
      </vt:variant>
      <vt:variant>
        <vt:i4>5</vt:i4>
      </vt:variant>
      <vt:variant>
        <vt:lpwstr/>
      </vt:variant>
      <vt:variant>
        <vt:lpwstr>_Toc338850079</vt:lpwstr>
      </vt:variant>
      <vt:variant>
        <vt:i4>1769534</vt:i4>
      </vt:variant>
      <vt:variant>
        <vt:i4>89</vt:i4>
      </vt:variant>
      <vt:variant>
        <vt:i4>0</vt:i4>
      </vt:variant>
      <vt:variant>
        <vt:i4>5</vt:i4>
      </vt:variant>
      <vt:variant>
        <vt:lpwstr/>
      </vt:variant>
      <vt:variant>
        <vt:lpwstr>_Toc338850077</vt:lpwstr>
      </vt:variant>
      <vt:variant>
        <vt:i4>1572922</vt:i4>
      </vt:variant>
      <vt:variant>
        <vt:i4>80</vt:i4>
      </vt:variant>
      <vt:variant>
        <vt:i4>0</vt:i4>
      </vt:variant>
      <vt:variant>
        <vt:i4>5</vt:i4>
      </vt:variant>
      <vt:variant>
        <vt:lpwstr/>
      </vt:variant>
      <vt:variant>
        <vt:lpwstr>_Toc387390741</vt:lpwstr>
      </vt:variant>
      <vt:variant>
        <vt:i4>1572922</vt:i4>
      </vt:variant>
      <vt:variant>
        <vt:i4>74</vt:i4>
      </vt:variant>
      <vt:variant>
        <vt:i4>0</vt:i4>
      </vt:variant>
      <vt:variant>
        <vt:i4>5</vt:i4>
      </vt:variant>
      <vt:variant>
        <vt:lpwstr/>
      </vt:variant>
      <vt:variant>
        <vt:lpwstr>_Toc387390740</vt:lpwstr>
      </vt:variant>
      <vt:variant>
        <vt:i4>2031674</vt:i4>
      </vt:variant>
      <vt:variant>
        <vt:i4>68</vt:i4>
      </vt:variant>
      <vt:variant>
        <vt:i4>0</vt:i4>
      </vt:variant>
      <vt:variant>
        <vt:i4>5</vt:i4>
      </vt:variant>
      <vt:variant>
        <vt:lpwstr/>
      </vt:variant>
      <vt:variant>
        <vt:lpwstr>_Toc387390739</vt:lpwstr>
      </vt:variant>
      <vt:variant>
        <vt:i4>2031674</vt:i4>
      </vt:variant>
      <vt:variant>
        <vt:i4>62</vt:i4>
      </vt:variant>
      <vt:variant>
        <vt:i4>0</vt:i4>
      </vt:variant>
      <vt:variant>
        <vt:i4>5</vt:i4>
      </vt:variant>
      <vt:variant>
        <vt:lpwstr/>
      </vt:variant>
      <vt:variant>
        <vt:lpwstr>_Toc387390738</vt:lpwstr>
      </vt:variant>
      <vt:variant>
        <vt:i4>2031674</vt:i4>
      </vt:variant>
      <vt:variant>
        <vt:i4>56</vt:i4>
      </vt:variant>
      <vt:variant>
        <vt:i4>0</vt:i4>
      </vt:variant>
      <vt:variant>
        <vt:i4>5</vt:i4>
      </vt:variant>
      <vt:variant>
        <vt:lpwstr/>
      </vt:variant>
      <vt:variant>
        <vt:lpwstr>_Toc387390737</vt:lpwstr>
      </vt:variant>
      <vt:variant>
        <vt:i4>2031674</vt:i4>
      </vt:variant>
      <vt:variant>
        <vt:i4>50</vt:i4>
      </vt:variant>
      <vt:variant>
        <vt:i4>0</vt:i4>
      </vt:variant>
      <vt:variant>
        <vt:i4>5</vt:i4>
      </vt:variant>
      <vt:variant>
        <vt:lpwstr/>
      </vt:variant>
      <vt:variant>
        <vt:lpwstr>_Toc387390736</vt:lpwstr>
      </vt:variant>
      <vt:variant>
        <vt:i4>2031674</vt:i4>
      </vt:variant>
      <vt:variant>
        <vt:i4>44</vt:i4>
      </vt:variant>
      <vt:variant>
        <vt:i4>0</vt:i4>
      </vt:variant>
      <vt:variant>
        <vt:i4>5</vt:i4>
      </vt:variant>
      <vt:variant>
        <vt:lpwstr/>
      </vt:variant>
      <vt:variant>
        <vt:lpwstr>_Toc387390735</vt:lpwstr>
      </vt:variant>
      <vt:variant>
        <vt:i4>2031674</vt:i4>
      </vt:variant>
      <vt:variant>
        <vt:i4>38</vt:i4>
      </vt:variant>
      <vt:variant>
        <vt:i4>0</vt:i4>
      </vt:variant>
      <vt:variant>
        <vt:i4>5</vt:i4>
      </vt:variant>
      <vt:variant>
        <vt:lpwstr/>
      </vt:variant>
      <vt:variant>
        <vt:lpwstr>_Toc387390734</vt:lpwstr>
      </vt:variant>
      <vt:variant>
        <vt:i4>2031674</vt:i4>
      </vt:variant>
      <vt:variant>
        <vt:i4>32</vt:i4>
      </vt:variant>
      <vt:variant>
        <vt:i4>0</vt:i4>
      </vt:variant>
      <vt:variant>
        <vt:i4>5</vt:i4>
      </vt:variant>
      <vt:variant>
        <vt:lpwstr/>
      </vt:variant>
      <vt:variant>
        <vt:lpwstr>_Toc387390733</vt:lpwstr>
      </vt:variant>
      <vt:variant>
        <vt:i4>2031674</vt:i4>
      </vt:variant>
      <vt:variant>
        <vt:i4>26</vt:i4>
      </vt:variant>
      <vt:variant>
        <vt:i4>0</vt:i4>
      </vt:variant>
      <vt:variant>
        <vt:i4>5</vt:i4>
      </vt:variant>
      <vt:variant>
        <vt:lpwstr/>
      </vt:variant>
      <vt:variant>
        <vt:lpwstr>_Toc387390732</vt:lpwstr>
      </vt:variant>
      <vt:variant>
        <vt:i4>2031674</vt:i4>
      </vt:variant>
      <vt:variant>
        <vt:i4>20</vt:i4>
      </vt:variant>
      <vt:variant>
        <vt:i4>0</vt:i4>
      </vt:variant>
      <vt:variant>
        <vt:i4>5</vt:i4>
      </vt:variant>
      <vt:variant>
        <vt:lpwstr/>
      </vt:variant>
      <vt:variant>
        <vt:lpwstr>_Toc387390731</vt:lpwstr>
      </vt:variant>
      <vt:variant>
        <vt:i4>2031674</vt:i4>
      </vt:variant>
      <vt:variant>
        <vt:i4>14</vt:i4>
      </vt:variant>
      <vt:variant>
        <vt:i4>0</vt:i4>
      </vt:variant>
      <vt:variant>
        <vt:i4>5</vt:i4>
      </vt:variant>
      <vt:variant>
        <vt:lpwstr/>
      </vt:variant>
      <vt:variant>
        <vt:lpwstr>_Toc387390730</vt:lpwstr>
      </vt:variant>
      <vt:variant>
        <vt:i4>1966138</vt:i4>
      </vt:variant>
      <vt:variant>
        <vt:i4>8</vt:i4>
      </vt:variant>
      <vt:variant>
        <vt:i4>0</vt:i4>
      </vt:variant>
      <vt:variant>
        <vt:i4>5</vt:i4>
      </vt:variant>
      <vt:variant>
        <vt:lpwstr/>
      </vt:variant>
      <vt:variant>
        <vt:lpwstr>_Toc387390729</vt:lpwstr>
      </vt:variant>
      <vt:variant>
        <vt:i4>1966138</vt:i4>
      </vt:variant>
      <vt:variant>
        <vt:i4>2</vt:i4>
      </vt:variant>
      <vt:variant>
        <vt:i4>0</vt:i4>
      </vt:variant>
      <vt:variant>
        <vt:i4>5</vt:i4>
      </vt:variant>
      <vt:variant>
        <vt:lpwstr/>
      </vt:variant>
      <vt:variant>
        <vt:lpwstr>_Toc387390728</vt:lpwstr>
      </vt:variant>
      <vt:variant>
        <vt:i4>1114191</vt:i4>
      </vt:variant>
      <vt:variant>
        <vt:i4>0</vt:i4>
      </vt:variant>
      <vt:variant>
        <vt:i4>0</vt:i4>
      </vt:variant>
      <vt:variant>
        <vt:i4>5</vt:i4>
      </vt:variant>
      <vt:variant>
        <vt:lpwstr>https://uic.org/rics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Harald.Reisinger</dc:creator>
  <cp:keywords/>
  <cp:lastModifiedBy>Tsvetan Tanev</cp:lastModifiedBy>
  <cp:revision>20</cp:revision>
  <cp:lastPrinted>2023-06-30T08:28:00Z</cp:lastPrinted>
  <dcterms:created xsi:type="dcterms:W3CDTF">2023-06-30T16:28:00Z</dcterms:created>
  <dcterms:modified xsi:type="dcterms:W3CDTF">2023-09-21T10:02:00Z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TDocumentID">
    <vt:lpwstr> </vt:lpwstr>
  </property>
  <property fmtid="{D5CDD505-2E9C-101B-9397-08002B2CF9AE}" pid="3" name="WSReference">
    <vt:lpwstr> </vt:lpwstr>
  </property>
  <property fmtid="{D5CDD505-2E9C-101B-9397-08002B2CF9AE}" pid="4" name="ContentTypeId">
    <vt:lpwstr>0x0101007AE7D4545DF3C6468B0B15D119C38E18</vt:lpwstr>
  </property>
  <property fmtid="{D5CDD505-2E9C-101B-9397-08002B2CF9AE}" pid="5" name="MediaServiceImageTags">
    <vt:lpwstr/>
  </property>
</Properties>
</file>